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A56" w:rsidRPr="0018511D" w:rsidRDefault="00DC2A56" w:rsidP="00DC2A56">
      <w:pPr>
        <w:spacing w:after="120" w:line="276" w:lineRule="auto"/>
        <w:ind w:right="-15"/>
        <w:jc w:val="center"/>
        <w:rPr>
          <w:rFonts w:ascii="Times New Roman" w:hAnsi="Times New Roman" w:cs="Times New Roman"/>
          <w:b/>
          <w:bCs/>
          <w:color w:val="000000"/>
          <w:sz w:val="124"/>
          <w:szCs w:val="124"/>
        </w:rPr>
      </w:pPr>
    </w:p>
    <w:p w:rsidR="00DC2A56" w:rsidRPr="0018511D" w:rsidRDefault="00DC2A56" w:rsidP="00DC2A56">
      <w:pPr>
        <w:spacing w:after="120" w:line="276" w:lineRule="auto"/>
        <w:ind w:right="-15"/>
        <w:jc w:val="center"/>
        <w:rPr>
          <w:rFonts w:ascii="Times New Roman" w:hAnsi="Times New Roman" w:cs="Times New Roman"/>
          <w:b/>
          <w:bCs/>
          <w:color w:val="000000"/>
          <w:sz w:val="36"/>
          <w:szCs w:val="36"/>
        </w:rPr>
      </w:pPr>
    </w:p>
    <w:p w:rsidR="00DC2A56" w:rsidRPr="0018511D" w:rsidRDefault="00DC2A56" w:rsidP="00DC2A56">
      <w:pPr>
        <w:spacing w:after="120" w:line="276" w:lineRule="auto"/>
        <w:ind w:right="-15"/>
        <w:jc w:val="center"/>
        <w:rPr>
          <w:rFonts w:ascii="Times New Roman" w:hAnsi="Times New Roman" w:cs="Times New Roman"/>
          <w:b/>
          <w:bCs/>
          <w:color w:val="000000"/>
          <w:sz w:val="36"/>
          <w:szCs w:val="36"/>
        </w:rPr>
      </w:pPr>
    </w:p>
    <w:p w:rsidR="00DC2A56" w:rsidRPr="0018511D" w:rsidRDefault="00DC2A56" w:rsidP="00DC2A56">
      <w:pPr>
        <w:spacing w:after="120" w:line="276" w:lineRule="auto"/>
        <w:ind w:right="-15"/>
        <w:jc w:val="center"/>
        <w:rPr>
          <w:rFonts w:ascii="Times New Roman" w:hAnsi="Times New Roman" w:cs="Times New Roman"/>
          <w:b/>
          <w:bCs/>
          <w:color w:val="000000"/>
          <w:sz w:val="144"/>
          <w:szCs w:val="144"/>
        </w:rPr>
      </w:pPr>
      <w:r w:rsidRPr="0018511D">
        <w:rPr>
          <w:rFonts w:ascii="Times New Roman" w:hAnsi="Times New Roman" w:cs="Times New Roman"/>
          <w:b/>
          <w:bCs/>
          <w:color w:val="000000"/>
          <w:sz w:val="144"/>
          <w:szCs w:val="144"/>
        </w:rPr>
        <w:t>EDITAL</w:t>
      </w:r>
      <w:r w:rsidR="007A350B" w:rsidRPr="0018511D">
        <w:rPr>
          <w:rFonts w:ascii="Times New Roman" w:hAnsi="Times New Roman" w:cs="Times New Roman"/>
          <w:b/>
          <w:bCs/>
          <w:color w:val="000000"/>
          <w:sz w:val="144"/>
          <w:szCs w:val="144"/>
        </w:rPr>
        <w:t xml:space="preserve"> </w:t>
      </w:r>
      <w:r w:rsidR="00A35428">
        <w:rPr>
          <w:rFonts w:ascii="Times New Roman" w:hAnsi="Times New Roman" w:cs="Times New Roman"/>
          <w:b/>
          <w:bCs/>
          <w:color w:val="000000"/>
          <w:sz w:val="144"/>
          <w:szCs w:val="144"/>
        </w:rPr>
        <w:t>DEFINITIVO</w:t>
      </w:r>
    </w:p>
    <w:p w:rsidR="007A350B" w:rsidRPr="0018511D" w:rsidRDefault="007A350B" w:rsidP="00DC2A56">
      <w:pPr>
        <w:spacing w:after="120" w:line="276" w:lineRule="auto"/>
        <w:ind w:right="-15"/>
        <w:jc w:val="center"/>
        <w:rPr>
          <w:rFonts w:ascii="Times New Roman" w:hAnsi="Times New Roman" w:cs="Times New Roman"/>
          <w:b/>
          <w:bCs/>
          <w:color w:val="000000"/>
          <w:sz w:val="144"/>
          <w:szCs w:val="144"/>
        </w:rPr>
      </w:pPr>
    </w:p>
    <w:p w:rsidR="007A350B" w:rsidRPr="0018511D" w:rsidRDefault="007A350B" w:rsidP="00DC2A56">
      <w:pPr>
        <w:spacing w:after="120" w:line="276" w:lineRule="auto"/>
        <w:ind w:right="-15"/>
        <w:jc w:val="center"/>
        <w:rPr>
          <w:rFonts w:ascii="Times New Roman" w:hAnsi="Times New Roman" w:cs="Times New Roman"/>
          <w:b/>
          <w:bCs/>
          <w:color w:val="000000"/>
          <w:sz w:val="144"/>
          <w:szCs w:val="144"/>
        </w:rPr>
      </w:pPr>
    </w:p>
    <w:p w:rsidR="00DC2A56" w:rsidRPr="0018511D" w:rsidRDefault="00DC2A56" w:rsidP="00BA7B87">
      <w:pPr>
        <w:spacing w:after="120" w:line="276" w:lineRule="auto"/>
        <w:ind w:right="-15"/>
        <w:jc w:val="center"/>
        <w:rPr>
          <w:rFonts w:ascii="Times New Roman" w:hAnsi="Times New Roman" w:cs="Times New Roman"/>
          <w:b/>
          <w:bCs/>
          <w:color w:val="000000"/>
          <w:sz w:val="22"/>
          <w:szCs w:val="22"/>
        </w:rPr>
      </w:pPr>
    </w:p>
    <w:p w:rsidR="00A35428" w:rsidRDefault="00A35428" w:rsidP="007A350B">
      <w:pPr>
        <w:spacing w:after="120" w:line="276" w:lineRule="auto"/>
        <w:ind w:right="-15"/>
        <w:jc w:val="center"/>
        <w:rPr>
          <w:rFonts w:ascii="Times New Roman" w:hAnsi="Times New Roman" w:cs="Times New Roman"/>
          <w:b/>
          <w:bCs/>
          <w:color w:val="000000"/>
          <w:sz w:val="22"/>
          <w:szCs w:val="22"/>
        </w:rPr>
      </w:pPr>
    </w:p>
    <w:p w:rsidR="00A35428" w:rsidRDefault="00A35428" w:rsidP="007A350B">
      <w:pPr>
        <w:spacing w:after="120" w:line="276" w:lineRule="auto"/>
        <w:ind w:right="-15"/>
        <w:jc w:val="center"/>
        <w:rPr>
          <w:rFonts w:ascii="Times New Roman" w:hAnsi="Times New Roman" w:cs="Times New Roman"/>
          <w:b/>
          <w:bCs/>
          <w:color w:val="000000"/>
          <w:sz w:val="22"/>
          <w:szCs w:val="22"/>
        </w:rPr>
      </w:pPr>
    </w:p>
    <w:p w:rsidR="00A35428" w:rsidRDefault="00A35428" w:rsidP="007A350B">
      <w:pPr>
        <w:spacing w:after="120" w:line="276" w:lineRule="auto"/>
        <w:ind w:right="-15"/>
        <w:jc w:val="center"/>
        <w:rPr>
          <w:rFonts w:ascii="Times New Roman" w:hAnsi="Times New Roman" w:cs="Times New Roman"/>
          <w:b/>
          <w:bCs/>
          <w:color w:val="000000"/>
          <w:sz w:val="22"/>
          <w:szCs w:val="22"/>
        </w:rPr>
      </w:pPr>
    </w:p>
    <w:p w:rsidR="00A35428" w:rsidRDefault="00A35428" w:rsidP="007A350B">
      <w:pPr>
        <w:spacing w:after="120" w:line="276" w:lineRule="auto"/>
        <w:ind w:right="-15"/>
        <w:jc w:val="center"/>
        <w:rPr>
          <w:rFonts w:ascii="Times New Roman" w:hAnsi="Times New Roman" w:cs="Times New Roman"/>
          <w:b/>
          <w:bCs/>
          <w:color w:val="000000"/>
          <w:sz w:val="22"/>
          <w:szCs w:val="22"/>
        </w:rPr>
      </w:pPr>
    </w:p>
    <w:p w:rsidR="00A35428" w:rsidRDefault="00A35428" w:rsidP="007A350B">
      <w:pPr>
        <w:spacing w:after="120" w:line="276" w:lineRule="auto"/>
        <w:ind w:right="-15"/>
        <w:jc w:val="center"/>
        <w:rPr>
          <w:rFonts w:ascii="Times New Roman" w:hAnsi="Times New Roman" w:cs="Times New Roman"/>
          <w:b/>
          <w:bCs/>
          <w:color w:val="000000"/>
          <w:sz w:val="22"/>
          <w:szCs w:val="22"/>
        </w:rPr>
      </w:pPr>
    </w:p>
    <w:p w:rsidR="007A350B" w:rsidRPr="0018511D" w:rsidRDefault="00503707" w:rsidP="007A350B">
      <w:pPr>
        <w:spacing w:after="120" w:line="276" w:lineRule="auto"/>
        <w:ind w:right="-15"/>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lastRenderedPageBreak/>
        <w:t>EDITAL</w:t>
      </w:r>
      <w:r w:rsidR="007A350B" w:rsidRPr="0018511D">
        <w:rPr>
          <w:rFonts w:ascii="Times New Roman" w:hAnsi="Times New Roman" w:cs="Times New Roman"/>
          <w:b/>
          <w:bCs/>
          <w:color w:val="000000"/>
          <w:sz w:val="22"/>
          <w:szCs w:val="22"/>
        </w:rPr>
        <w:t xml:space="preserve"> </w:t>
      </w:r>
    </w:p>
    <w:p w:rsidR="00503707" w:rsidRPr="0018511D" w:rsidRDefault="00503707" w:rsidP="007A350B">
      <w:pPr>
        <w:spacing w:after="120" w:line="276" w:lineRule="auto"/>
        <w:ind w:right="-15"/>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PREGÃO </w:t>
      </w:r>
      <w:r w:rsidRPr="0018511D">
        <w:rPr>
          <w:rFonts w:ascii="Times New Roman" w:hAnsi="Times New Roman" w:cs="Times New Roman"/>
          <w:b/>
          <w:bCs/>
          <w:sz w:val="22"/>
          <w:szCs w:val="22"/>
        </w:rPr>
        <w:t>ELETRÔNICO</w:t>
      </w:r>
      <w:r w:rsidR="0073568D" w:rsidRPr="0018511D">
        <w:rPr>
          <w:rFonts w:ascii="Times New Roman" w:hAnsi="Times New Roman" w:cs="Times New Roman"/>
          <w:b/>
          <w:bCs/>
          <w:sz w:val="22"/>
          <w:szCs w:val="22"/>
        </w:rPr>
        <w:t xml:space="preserve"> </w:t>
      </w:r>
      <w:r w:rsidR="00AE7308" w:rsidRPr="0018511D">
        <w:rPr>
          <w:rFonts w:ascii="Times New Roman" w:hAnsi="Times New Roman" w:cs="Times New Roman"/>
          <w:b/>
          <w:sz w:val="22"/>
          <w:szCs w:val="22"/>
          <w:lang w:val="pt-PT"/>
        </w:rPr>
        <w:t>FMS</w:t>
      </w:r>
      <w:r w:rsidR="0073568D" w:rsidRPr="0018511D">
        <w:rPr>
          <w:rFonts w:ascii="Times New Roman" w:hAnsi="Times New Roman" w:cs="Times New Roman"/>
          <w:b/>
          <w:sz w:val="22"/>
          <w:szCs w:val="22"/>
          <w:lang w:val="pt-PT"/>
        </w:rPr>
        <w:t xml:space="preserve"> </w:t>
      </w:r>
      <w:r w:rsidRPr="0018511D">
        <w:rPr>
          <w:rFonts w:ascii="Times New Roman" w:hAnsi="Times New Roman" w:cs="Times New Roman"/>
          <w:b/>
          <w:bCs/>
          <w:sz w:val="22"/>
          <w:szCs w:val="22"/>
        </w:rPr>
        <w:t xml:space="preserve">Nº </w:t>
      </w:r>
      <w:r w:rsidR="00B7718B">
        <w:rPr>
          <w:rFonts w:ascii="Times New Roman" w:hAnsi="Times New Roman" w:cs="Times New Roman"/>
          <w:b/>
          <w:bCs/>
          <w:sz w:val="22"/>
          <w:szCs w:val="22"/>
        </w:rPr>
        <w:t>57</w:t>
      </w:r>
      <w:r w:rsidRPr="0018511D">
        <w:rPr>
          <w:rFonts w:ascii="Times New Roman" w:hAnsi="Times New Roman" w:cs="Times New Roman"/>
          <w:b/>
          <w:bCs/>
          <w:sz w:val="22"/>
          <w:szCs w:val="22"/>
        </w:rPr>
        <w:t>/</w:t>
      </w:r>
      <w:r w:rsidR="004F1619" w:rsidRPr="0018511D">
        <w:rPr>
          <w:rFonts w:ascii="Times New Roman" w:hAnsi="Times New Roman" w:cs="Times New Roman"/>
          <w:b/>
          <w:bCs/>
          <w:sz w:val="22"/>
          <w:szCs w:val="22"/>
        </w:rPr>
        <w:t>202</w:t>
      </w:r>
      <w:r w:rsidR="00AC0E56" w:rsidRPr="0018511D">
        <w:rPr>
          <w:rFonts w:ascii="Times New Roman" w:hAnsi="Times New Roman" w:cs="Times New Roman"/>
          <w:b/>
          <w:bCs/>
          <w:sz w:val="22"/>
          <w:szCs w:val="22"/>
        </w:rPr>
        <w:t>2</w:t>
      </w:r>
      <w:r w:rsidR="00DD2DB4" w:rsidRPr="0018511D">
        <w:rPr>
          <w:rFonts w:ascii="Times New Roman" w:hAnsi="Times New Roman" w:cs="Times New Roman"/>
          <w:b/>
          <w:bCs/>
          <w:sz w:val="22"/>
          <w:szCs w:val="22"/>
        </w:rPr>
        <w:t>.</w:t>
      </w:r>
    </w:p>
    <w:p w:rsidR="00155749" w:rsidRPr="0018511D" w:rsidRDefault="00155749" w:rsidP="00155749">
      <w:pPr>
        <w:jc w:val="center"/>
        <w:rPr>
          <w:rFonts w:ascii="Times New Roman" w:hAnsi="Times New Roman" w:cs="Times New Roman"/>
          <w:b/>
          <w:bCs/>
          <w:color w:val="000000"/>
          <w:sz w:val="22"/>
          <w:szCs w:val="22"/>
        </w:rPr>
      </w:pPr>
    </w:p>
    <w:p w:rsidR="00B160B3" w:rsidRPr="0018511D" w:rsidRDefault="00B160B3" w:rsidP="00155749">
      <w:pPr>
        <w:jc w:val="center"/>
        <w:rPr>
          <w:rFonts w:ascii="Times New Roman" w:hAnsi="Times New Roman" w:cs="Times New Roman"/>
          <w:b/>
          <w:bCs/>
          <w:color w:val="000000"/>
          <w:sz w:val="22"/>
          <w:szCs w:val="22"/>
        </w:rPr>
      </w:pPr>
    </w:p>
    <w:p w:rsidR="00155749" w:rsidRPr="0018511D" w:rsidRDefault="00155749" w:rsidP="00155749">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INTENÇÃO DE REGISTRO DE PREÇOS </w:t>
      </w:r>
      <w:r w:rsidR="0071109C" w:rsidRPr="0018511D">
        <w:rPr>
          <w:rFonts w:ascii="Times New Roman" w:hAnsi="Times New Roman" w:cs="Times New Roman"/>
          <w:b/>
          <w:bCs/>
          <w:color w:val="000000"/>
          <w:sz w:val="22"/>
          <w:szCs w:val="22"/>
        </w:rPr>
        <w:t xml:space="preserve">Nº </w:t>
      </w:r>
      <w:r w:rsidR="00B7718B">
        <w:rPr>
          <w:rFonts w:ascii="Times New Roman" w:hAnsi="Times New Roman" w:cs="Times New Roman"/>
          <w:b/>
          <w:bCs/>
          <w:color w:val="000000"/>
          <w:sz w:val="22"/>
          <w:szCs w:val="22"/>
        </w:rPr>
        <w:t>48</w:t>
      </w:r>
      <w:r w:rsidRPr="0018511D">
        <w:rPr>
          <w:rFonts w:ascii="Times New Roman" w:hAnsi="Times New Roman" w:cs="Times New Roman"/>
          <w:b/>
          <w:bCs/>
          <w:color w:val="000000"/>
          <w:sz w:val="22"/>
          <w:szCs w:val="22"/>
        </w:rPr>
        <w:t>/</w:t>
      </w:r>
      <w:r w:rsidR="004F1619" w:rsidRPr="0018511D">
        <w:rPr>
          <w:rFonts w:ascii="Times New Roman" w:hAnsi="Times New Roman" w:cs="Times New Roman"/>
          <w:b/>
          <w:bCs/>
          <w:color w:val="000000"/>
          <w:sz w:val="22"/>
          <w:szCs w:val="22"/>
        </w:rPr>
        <w:t>202</w:t>
      </w:r>
      <w:r w:rsidR="00AC0E56" w:rsidRPr="0018511D">
        <w:rPr>
          <w:rFonts w:ascii="Times New Roman" w:hAnsi="Times New Roman" w:cs="Times New Roman"/>
          <w:b/>
          <w:bCs/>
          <w:color w:val="000000"/>
          <w:sz w:val="22"/>
          <w:szCs w:val="22"/>
        </w:rPr>
        <w:t>2</w:t>
      </w:r>
    </w:p>
    <w:p w:rsidR="00155749" w:rsidRPr="0018511D" w:rsidRDefault="00155749" w:rsidP="00155749">
      <w:pPr>
        <w:jc w:val="center"/>
        <w:rPr>
          <w:rFonts w:ascii="Times New Roman" w:hAnsi="Times New Roman" w:cs="Times New Roman"/>
          <w:sz w:val="22"/>
          <w:szCs w:val="22"/>
        </w:rPr>
      </w:pPr>
      <w:r w:rsidRPr="0018511D">
        <w:rPr>
          <w:rFonts w:ascii="Times New Roman" w:hAnsi="Times New Roman" w:cs="Times New Roman"/>
          <w:sz w:val="22"/>
          <w:szCs w:val="22"/>
        </w:rPr>
        <w:t>(Processo Administrativo n</w:t>
      </w:r>
      <w:r w:rsidR="00095B35" w:rsidRPr="0018511D">
        <w:rPr>
          <w:rFonts w:ascii="Times New Roman" w:hAnsi="Times New Roman" w:cs="Times New Roman"/>
          <w:sz w:val="22"/>
          <w:szCs w:val="22"/>
        </w:rPr>
        <w:t>º</w:t>
      </w:r>
      <w:r w:rsidR="00EB2AD0" w:rsidRPr="0018511D">
        <w:rPr>
          <w:rFonts w:ascii="Times New Roman" w:hAnsi="Times New Roman" w:cs="Times New Roman"/>
          <w:sz w:val="22"/>
          <w:szCs w:val="22"/>
        </w:rPr>
        <w:t xml:space="preserve"> </w:t>
      </w:r>
      <w:r w:rsidR="00B7718B">
        <w:rPr>
          <w:rFonts w:ascii="Times New Roman" w:hAnsi="Times New Roman" w:cs="Times New Roman"/>
          <w:sz w:val="22"/>
          <w:szCs w:val="22"/>
        </w:rPr>
        <w:t>1496</w:t>
      </w:r>
      <w:r w:rsidR="00AE7308" w:rsidRPr="0018511D">
        <w:rPr>
          <w:rFonts w:ascii="Times New Roman" w:hAnsi="Times New Roman" w:cs="Times New Roman"/>
          <w:sz w:val="22"/>
          <w:szCs w:val="22"/>
        </w:rPr>
        <w:t>/2022</w:t>
      </w:r>
      <w:r w:rsidRPr="0018511D">
        <w:rPr>
          <w:rFonts w:ascii="Times New Roman" w:hAnsi="Times New Roman" w:cs="Times New Roman"/>
          <w:sz w:val="22"/>
          <w:szCs w:val="22"/>
        </w:rPr>
        <w:t>)</w:t>
      </w:r>
    </w:p>
    <w:p w:rsidR="00503707" w:rsidRPr="0018511D" w:rsidRDefault="00503707" w:rsidP="009D493F">
      <w:pPr>
        <w:snapToGrid w:val="0"/>
        <w:spacing w:after="120" w:line="276" w:lineRule="auto"/>
        <w:ind w:right="-30"/>
        <w:jc w:val="both"/>
        <w:rPr>
          <w:rFonts w:ascii="Times New Roman" w:hAnsi="Times New Roman" w:cs="Times New Roman"/>
          <w:b/>
          <w:bCs/>
          <w:color w:val="FF0000"/>
          <w:sz w:val="22"/>
          <w:szCs w:val="22"/>
        </w:rPr>
      </w:pPr>
    </w:p>
    <w:p w:rsidR="00503707" w:rsidRPr="0018511D" w:rsidRDefault="00503707" w:rsidP="0088734E">
      <w:pPr>
        <w:snapToGrid w:val="0"/>
        <w:spacing w:before="120" w:after="120" w:line="276" w:lineRule="auto"/>
        <w:ind w:right="-30" w:firstLine="54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Torna-se público, para conhecimento dos interessados, que </w:t>
      </w:r>
      <w:r w:rsidR="007009E3" w:rsidRPr="0018511D">
        <w:rPr>
          <w:rFonts w:ascii="Times New Roman" w:hAnsi="Times New Roman" w:cs="Times New Roman"/>
          <w:color w:val="000000"/>
          <w:sz w:val="22"/>
          <w:szCs w:val="22"/>
        </w:rPr>
        <w:t>o Município de São Gonçalo</w:t>
      </w:r>
      <w:r w:rsidRPr="0018511D">
        <w:rPr>
          <w:rFonts w:ascii="Times New Roman" w:hAnsi="Times New Roman" w:cs="Times New Roman"/>
          <w:color w:val="000000"/>
          <w:sz w:val="22"/>
          <w:szCs w:val="22"/>
        </w:rPr>
        <w:t>, por intermédio d</w:t>
      </w:r>
      <w:r w:rsidR="007009E3" w:rsidRPr="0018511D">
        <w:rPr>
          <w:rFonts w:ascii="Times New Roman" w:hAnsi="Times New Roman" w:cs="Times New Roman"/>
          <w:color w:val="000000"/>
          <w:sz w:val="22"/>
          <w:szCs w:val="22"/>
        </w:rPr>
        <w:t xml:space="preserve">a </w:t>
      </w:r>
      <w:r w:rsidR="00AE7308" w:rsidRPr="0018511D">
        <w:rPr>
          <w:rFonts w:ascii="Times New Roman" w:hAnsi="Times New Roman" w:cs="Times New Roman"/>
          <w:b/>
          <w:color w:val="000000"/>
          <w:sz w:val="22"/>
          <w:szCs w:val="22"/>
        </w:rPr>
        <w:t>Fundação Municipal de Saúde de São Gonçalo</w:t>
      </w:r>
      <w:r w:rsidR="00AE7308" w:rsidRPr="0018511D">
        <w:rPr>
          <w:rFonts w:ascii="Times New Roman" w:hAnsi="Times New Roman" w:cs="Times New Roman"/>
          <w:color w:val="000000"/>
          <w:sz w:val="22"/>
          <w:szCs w:val="22"/>
        </w:rPr>
        <w:t xml:space="preserve"> </w:t>
      </w:r>
      <w:r w:rsidRPr="0018511D">
        <w:rPr>
          <w:rFonts w:ascii="Times New Roman" w:hAnsi="Times New Roman" w:cs="Times New Roman"/>
          <w:color w:val="000000"/>
          <w:sz w:val="22"/>
          <w:szCs w:val="22"/>
        </w:rPr>
        <w:t>PREGÃO, na forma ELETRÔNICA, do tipo</w:t>
      </w:r>
      <w:r w:rsidR="003E31EE" w:rsidRPr="0018511D">
        <w:rPr>
          <w:rFonts w:ascii="Times New Roman" w:hAnsi="Times New Roman" w:cs="Times New Roman"/>
          <w:color w:val="000000"/>
          <w:sz w:val="22"/>
          <w:szCs w:val="22"/>
        </w:rPr>
        <w:t xml:space="preserve"> </w:t>
      </w:r>
      <w:r w:rsidR="00095B35" w:rsidRPr="0018511D">
        <w:rPr>
          <w:rFonts w:ascii="Times New Roman" w:hAnsi="Times New Roman" w:cs="Times New Roman"/>
          <w:b/>
          <w:sz w:val="22"/>
          <w:szCs w:val="22"/>
        </w:rPr>
        <w:t xml:space="preserve">menor </w:t>
      </w:r>
      <w:r w:rsidR="00854417" w:rsidRPr="0018511D">
        <w:rPr>
          <w:rFonts w:ascii="Times New Roman" w:hAnsi="Times New Roman" w:cs="Times New Roman"/>
          <w:b/>
          <w:sz w:val="22"/>
          <w:szCs w:val="22"/>
        </w:rPr>
        <w:t>preço por item</w:t>
      </w:r>
      <w:r w:rsidR="003E31EE" w:rsidRPr="0018511D">
        <w:rPr>
          <w:rFonts w:ascii="Times New Roman" w:hAnsi="Times New Roman" w:cs="Times New Roman"/>
          <w:color w:val="000000"/>
          <w:sz w:val="22"/>
          <w:szCs w:val="22"/>
        </w:rPr>
        <w:t>,</w:t>
      </w:r>
      <w:r w:rsidRPr="0018511D">
        <w:rPr>
          <w:rFonts w:ascii="Times New Roman" w:hAnsi="Times New Roman" w:cs="Times New Roman"/>
          <w:color w:val="000000"/>
          <w:sz w:val="22"/>
          <w:szCs w:val="22"/>
        </w:rPr>
        <w:t xml:space="preserve"> nos termos da Lei nº 10.520, de 17 de julho de 2002, </w:t>
      </w:r>
      <w:r w:rsidR="003E31EE" w:rsidRPr="0018511D">
        <w:rPr>
          <w:rFonts w:ascii="Times New Roman" w:hAnsi="Times New Roman" w:cs="Times New Roman"/>
          <w:color w:val="000000"/>
          <w:sz w:val="22"/>
          <w:szCs w:val="22"/>
        </w:rPr>
        <w:t xml:space="preserve">Decreto Federal nº 10.024 de 20 de setembro de 2019, do </w:t>
      </w:r>
      <w:r w:rsidR="008B7EF9" w:rsidRPr="0018511D">
        <w:rPr>
          <w:rFonts w:ascii="Times New Roman" w:hAnsi="Times New Roman" w:cs="Times New Roman"/>
          <w:color w:val="000000"/>
          <w:sz w:val="22"/>
          <w:szCs w:val="22"/>
        </w:rPr>
        <w:t>Decreto Municipal nº 0</w:t>
      </w:r>
      <w:r w:rsidR="00CA5102" w:rsidRPr="0018511D">
        <w:rPr>
          <w:rFonts w:ascii="Times New Roman" w:hAnsi="Times New Roman" w:cs="Times New Roman"/>
          <w:color w:val="000000"/>
          <w:sz w:val="22"/>
          <w:szCs w:val="22"/>
        </w:rPr>
        <w:t>93</w:t>
      </w:r>
      <w:r w:rsidR="008B7EF9" w:rsidRPr="0018511D">
        <w:rPr>
          <w:rFonts w:ascii="Times New Roman" w:hAnsi="Times New Roman" w:cs="Times New Roman"/>
          <w:color w:val="000000"/>
          <w:sz w:val="22"/>
          <w:szCs w:val="22"/>
        </w:rPr>
        <w:t>, de 1</w:t>
      </w:r>
      <w:r w:rsidR="00CA5102" w:rsidRPr="0018511D">
        <w:rPr>
          <w:rFonts w:ascii="Times New Roman" w:hAnsi="Times New Roman" w:cs="Times New Roman"/>
          <w:color w:val="000000"/>
          <w:sz w:val="22"/>
          <w:szCs w:val="22"/>
        </w:rPr>
        <w:t>5</w:t>
      </w:r>
      <w:r w:rsidR="008B7EF9" w:rsidRPr="0018511D">
        <w:rPr>
          <w:rFonts w:ascii="Times New Roman" w:hAnsi="Times New Roman" w:cs="Times New Roman"/>
          <w:color w:val="000000"/>
          <w:sz w:val="22"/>
          <w:szCs w:val="22"/>
        </w:rPr>
        <w:t xml:space="preserve"> de</w:t>
      </w:r>
      <w:bookmarkStart w:id="0" w:name="_GoBack"/>
      <w:bookmarkEnd w:id="0"/>
      <w:r w:rsidR="008B7EF9" w:rsidRPr="0018511D">
        <w:rPr>
          <w:rFonts w:ascii="Times New Roman" w:hAnsi="Times New Roman" w:cs="Times New Roman"/>
          <w:color w:val="000000"/>
          <w:sz w:val="22"/>
          <w:szCs w:val="22"/>
        </w:rPr>
        <w:t xml:space="preserve"> </w:t>
      </w:r>
      <w:r w:rsidR="006A6EA6" w:rsidRPr="0018511D">
        <w:rPr>
          <w:rFonts w:ascii="Times New Roman" w:hAnsi="Times New Roman" w:cs="Times New Roman"/>
          <w:color w:val="000000"/>
          <w:sz w:val="22"/>
          <w:szCs w:val="22"/>
        </w:rPr>
        <w:t>m</w:t>
      </w:r>
      <w:r w:rsidR="00CA5102" w:rsidRPr="0018511D">
        <w:rPr>
          <w:rFonts w:ascii="Times New Roman" w:hAnsi="Times New Roman" w:cs="Times New Roman"/>
          <w:color w:val="000000"/>
          <w:sz w:val="22"/>
          <w:szCs w:val="22"/>
        </w:rPr>
        <w:t>arço</w:t>
      </w:r>
      <w:r w:rsidR="008B7EF9" w:rsidRPr="0018511D">
        <w:rPr>
          <w:rFonts w:ascii="Times New Roman" w:hAnsi="Times New Roman" w:cs="Times New Roman"/>
          <w:color w:val="000000"/>
          <w:sz w:val="22"/>
          <w:szCs w:val="22"/>
        </w:rPr>
        <w:t xml:space="preserve"> de 202</w:t>
      </w:r>
      <w:r w:rsidR="00CA5102" w:rsidRPr="0018511D">
        <w:rPr>
          <w:rFonts w:ascii="Times New Roman" w:hAnsi="Times New Roman" w:cs="Times New Roman"/>
          <w:color w:val="000000"/>
          <w:sz w:val="22"/>
          <w:szCs w:val="22"/>
        </w:rPr>
        <w:t>1</w:t>
      </w:r>
      <w:r w:rsidR="008B7EF9" w:rsidRPr="0018511D">
        <w:rPr>
          <w:rFonts w:ascii="Times New Roman" w:hAnsi="Times New Roman" w:cs="Times New Roman"/>
          <w:color w:val="000000"/>
          <w:sz w:val="22"/>
          <w:szCs w:val="22"/>
        </w:rPr>
        <w:t>,</w:t>
      </w:r>
      <w:r w:rsidRPr="0018511D">
        <w:rPr>
          <w:rFonts w:ascii="Times New Roman" w:hAnsi="Times New Roman" w:cs="Times New Roman"/>
          <w:color w:val="000000"/>
          <w:sz w:val="22"/>
          <w:szCs w:val="22"/>
        </w:rPr>
        <w:t xml:space="preserve"> da Lei Complementar n° 123, de 14 de dezembro de 2006</w:t>
      </w:r>
      <w:r w:rsidR="007009E3" w:rsidRPr="0018511D">
        <w:rPr>
          <w:rFonts w:ascii="Times New Roman" w:hAnsi="Times New Roman" w:cs="Times New Roman"/>
          <w:color w:val="000000"/>
          <w:sz w:val="22"/>
          <w:szCs w:val="22"/>
        </w:rPr>
        <w:t xml:space="preserve"> e suas atualizações</w:t>
      </w:r>
      <w:r w:rsidRPr="0018511D">
        <w:rPr>
          <w:rFonts w:ascii="Times New Roman" w:hAnsi="Times New Roman" w:cs="Times New Roman"/>
          <w:color w:val="000000"/>
          <w:sz w:val="22"/>
          <w:szCs w:val="22"/>
        </w:rPr>
        <w:t>,</w:t>
      </w:r>
      <w:r w:rsidR="00B64FBC" w:rsidRPr="0018511D">
        <w:rPr>
          <w:rFonts w:ascii="Times New Roman" w:hAnsi="Times New Roman" w:cs="Times New Roman"/>
          <w:color w:val="000000"/>
          <w:sz w:val="22"/>
          <w:szCs w:val="22"/>
        </w:rPr>
        <w:t xml:space="preserve"> </w:t>
      </w:r>
      <w:r w:rsidR="008329ED" w:rsidRPr="0018511D">
        <w:rPr>
          <w:rFonts w:ascii="Times New Roman" w:hAnsi="Times New Roman" w:cs="Times New Roman"/>
          <w:color w:val="000000"/>
          <w:sz w:val="22"/>
          <w:szCs w:val="22"/>
        </w:rPr>
        <w:t xml:space="preserve">do Decreto Municipal nº 057 de 11 de março de 2009, </w:t>
      </w:r>
      <w:r w:rsidR="00B64FBC" w:rsidRPr="0018511D">
        <w:rPr>
          <w:rFonts w:ascii="Times New Roman" w:hAnsi="Times New Roman" w:cs="Times New Roman"/>
          <w:color w:val="000000"/>
          <w:sz w:val="22"/>
          <w:szCs w:val="22"/>
        </w:rPr>
        <w:t>do Decreto nº 7892, de 23 de janeiro de 2013,</w:t>
      </w:r>
      <w:r w:rsidRPr="0018511D">
        <w:rPr>
          <w:rFonts w:ascii="Times New Roman" w:hAnsi="Times New Roman" w:cs="Times New Roman"/>
          <w:color w:val="000000"/>
          <w:sz w:val="22"/>
          <w:szCs w:val="22"/>
        </w:rPr>
        <w:t xml:space="preserve"> da</w:t>
      </w:r>
      <w:r w:rsidR="00CB5993" w:rsidRPr="0018511D">
        <w:rPr>
          <w:rFonts w:ascii="Times New Roman" w:hAnsi="Times New Roman" w:cs="Times New Roman"/>
          <w:color w:val="000000"/>
          <w:sz w:val="22"/>
          <w:szCs w:val="22"/>
        </w:rPr>
        <w:t xml:space="preserve"> Lei Municipal nº 357/2011</w:t>
      </w:r>
      <w:r w:rsidRPr="0018511D">
        <w:rPr>
          <w:rFonts w:ascii="Times New Roman" w:hAnsi="Times New Roman" w:cs="Times New Roman"/>
          <w:color w:val="000000"/>
          <w:sz w:val="22"/>
          <w:szCs w:val="22"/>
        </w:rPr>
        <w:t>,</w:t>
      </w:r>
      <w:r w:rsidR="009C685F" w:rsidRPr="0018511D">
        <w:rPr>
          <w:rFonts w:ascii="Times New Roman" w:hAnsi="Times New Roman" w:cs="Times New Roman"/>
          <w:color w:val="000000"/>
          <w:sz w:val="22"/>
          <w:szCs w:val="22"/>
        </w:rPr>
        <w:t xml:space="preserve"> a Instrução Normativa SEGES/MPDG n. 03/2018,</w:t>
      </w:r>
      <w:r w:rsidRPr="0018511D">
        <w:rPr>
          <w:rFonts w:ascii="Times New Roman" w:hAnsi="Times New Roman" w:cs="Times New Roman"/>
          <w:color w:val="000000"/>
          <w:sz w:val="22"/>
          <w:szCs w:val="22"/>
        </w:rPr>
        <w:t xml:space="preserve"> aplicando-se subsidiariamente, a Lei nº 8.666, de 21 de junho de 1993, e as exigências estabelecidas neste Edital.</w:t>
      </w:r>
    </w:p>
    <w:p w:rsidR="00503707" w:rsidRPr="0018511D" w:rsidRDefault="00503707" w:rsidP="0088734E">
      <w:pPr>
        <w:jc w:val="both"/>
        <w:rPr>
          <w:rFonts w:ascii="Times New Roman" w:hAnsi="Times New Roman" w:cs="Times New Roman"/>
          <w:sz w:val="22"/>
          <w:szCs w:val="22"/>
        </w:rPr>
      </w:pPr>
      <w:r w:rsidRPr="0018511D">
        <w:rPr>
          <w:rFonts w:ascii="Times New Roman" w:hAnsi="Times New Roman" w:cs="Times New Roman"/>
          <w:color w:val="000000"/>
          <w:sz w:val="22"/>
          <w:szCs w:val="22"/>
        </w:rPr>
        <w:t>Data da sessão:</w:t>
      </w:r>
      <w:r w:rsidR="005D63FF" w:rsidRPr="0018511D">
        <w:rPr>
          <w:rFonts w:ascii="Times New Roman" w:hAnsi="Times New Roman" w:cs="Times New Roman"/>
          <w:color w:val="000000"/>
          <w:sz w:val="22"/>
          <w:szCs w:val="22"/>
        </w:rPr>
        <w:t xml:space="preserve"> </w:t>
      </w:r>
      <w:r w:rsidR="00A35428">
        <w:rPr>
          <w:rFonts w:ascii="Times New Roman" w:hAnsi="Times New Roman" w:cs="Times New Roman"/>
          <w:color w:val="000000"/>
          <w:sz w:val="22"/>
          <w:szCs w:val="22"/>
        </w:rPr>
        <w:t>18/01</w:t>
      </w:r>
      <w:r w:rsidR="00CF6B32" w:rsidRPr="0018511D">
        <w:rPr>
          <w:rFonts w:ascii="Times New Roman" w:hAnsi="Times New Roman" w:cs="Times New Roman"/>
          <w:color w:val="000000"/>
          <w:sz w:val="22"/>
          <w:szCs w:val="22"/>
        </w:rPr>
        <w:t>/</w:t>
      </w:r>
      <w:r w:rsidR="004F1619" w:rsidRPr="0018511D">
        <w:rPr>
          <w:rFonts w:ascii="Times New Roman" w:hAnsi="Times New Roman" w:cs="Times New Roman"/>
          <w:color w:val="000000"/>
          <w:sz w:val="22"/>
          <w:szCs w:val="22"/>
        </w:rPr>
        <w:t>202</w:t>
      </w:r>
      <w:r w:rsidR="00A35428">
        <w:rPr>
          <w:rFonts w:ascii="Times New Roman" w:hAnsi="Times New Roman" w:cs="Times New Roman"/>
          <w:color w:val="000000"/>
          <w:sz w:val="22"/>
          <w:szCs w:val="22"/>
        </w:rPr>
        <w:t>3</w:t>
      </w:r>
    </w:p>
    <w:p w:rsidR="00503707" w:rsidRPr="0018511D" w:rsidRDefault="00503707" w:rsidP="0088734E">
      <w:pPr>
        <w:jc w:val="both"/>
        <w:rPr>
          <w:rFonts w:ascii="Times New Roman" w:hAnsi="Times New Roman" w:cs="Times New Roman"/>
          <w:sz w:val="22"/>
          <w:szCs w:val="22"/>
        </w:rPr>
      </w:pPr>
      <w:r w:rsidRPr="0018511D">
        <w:rPr>
          <w:rFonts w:ascii="Times New Roman" w:hAnsi="Times New Roman" w:cs="Times New Roman"/>
          <w:color w:val="000000"/>
          <w:sz w:val="22"/>
          <w:szCs w:val="22"/>
        </w:rPr>
        <w:t xml:space="preserve">Horário: </w:t>
      </w:r>
      <w:r w:rsidR="00A35428">
        <w:rPr>
          <w:rFonts w:ascii="Times New Roman" w:hAnsi="Times New Roman" w:cs="Times New Roman"/>
          <w:color w:val="000000"/>
          <w:sz w:val="22"/>
          <w:szCs w:val="22"/>
        </w:rPr>
        <w:t>10h00min</w:t>
      </w:r>
    </w:p>
    <w:p w:rsidR="00503707" w:rsidRPr="0018511D" w:rsidRDefault="00503707" w:rsidP="0088734E">
      <w:pPr>
        <w:jc w:val="both"/>
        <w:rPr>
          <w:rFonts w:ascii="Times New Roman" w:hAnsi="Times New Roman" w:cs="Times New Roman"/>
          <w:sz w:val="22"/>
          <w:szCs w:val="22"/>
        </w:rPr>
      </w:pPr>
      <w:r w:rsidRPr="0018511D">
        <w:rPr>
          <w:rFonts w:ascii="Times New Roman" w:hAnsi="Times New Roman" w:cs="Times New Roman"/>
          <w:color w:val="000000"/>
          <w:sz w:val="22"/>
          <w:szCs w:val="22"/>
        </w:rPr>
        <w:t>Local: Portal de Compras do Governo Federal – www.comprasgovernamentais.gov.br</w:t>
      </w:r>
    </w:p>
    <w:p w:rsidR="00503707" w:rsidRPr="0018511D" w:rsidRDefault="00503707" w:rsidP="0088734E">
      <w:pPr>
        <w:snapToGrid w:val="0"/>
        <w:spacing w:before="120" w:after="120" w:line="276" w:lineRule="auto"/>
        <w:ind w:right="-30"/>
        <w:jc w:val="both"/>
        <w:rPr>
          <w:rFonts w:ascii="Times New Roman" w:hAnsi="Times New Roman" w:cs="Times New Roman"/>
          <w:b/>
          <w:bCs/>
          <w:color w:val="000000"/>
          <w:sz w:val="22"/>
          <w:szCs w:val="22"/>
        </w:rPr>
      </w:pPr>
    </w:p>
    <w:p w:rsidR="00856118" w:rsidRPr="0018511D" w:rsidRDefault="00503707" w:rsidP="0088734E">
      <w:pPr>
        <w:numPr>
          <w:ilvl w:val="0"/>
          <w:numId w:val="1"/>
        </w:numPr>
        <w:spacing w:before="120" w:after="120" w:line="276" w:lineRule="auto"/>
        <w:ind w:left="0" w:firstLine="0"/>
        <w:jc w:val="both"/>
        <w:rPr>
          <w:rFonts w:ascii="Times New Roman" w:hAnsi="Times New Roman" w:cs="Times New Roman"/>
          <w:b/>
          <w:bCs/>
          <w:sz w:val="22"/>
          <w:szCs w:val="22"/>
        </w:rPr>
      </w:pPr>
      <w:r w:rsidRPr="0018511D">
        <w:rPr>
          <w:rFonts w:ascii="Times New Roman" w:hAnsi="Times New Roman" w:cs="Times New Roman"/>
          <w:b/>
          <w:bCs/>
          <w:sz w:val="22"/>
          <w:szCs w:val="22"/>
        </w:rPr>
        <w:t>DO OBJETO</w:t>
      </w:r>
    </w:p>
    <w:p w:rsidR="00AB4010" w:rsidRPr="0018511D" w:rsidRDefault="003E31EE" w:rsidP="0071109C">
      <w:pPr>
        <w:pStyle w:val="PargrafodaLista"/>
        <w:numPr>
          <w:ilvl w:val="1"/>
          <w:numId w:val="1"/>
        </w:numPr>
        <w:jc w:val="both"/>
        <w:rPr>
          <w:rFonts w:ascii="Times New Roman" w:hAnsi="Times New Roman" w:cs="Times New Roman"/>
          <w:color w:val="000000"/>
        </w:rPr>
      </w:pPr>
      <w:r w:rsidRPr="0018511D">
        <w:rPr>
          <w:rFonts w:ascii="Times New Roman" w:hAnsi="Times New Roman" w:cs="Times New Roman"/>
          <w:spacing w:val="-4"/>
        </w:rPr>
        <w:t xml:space="preserve">O objeto da presente licitação é </w:t>
      </w:r>
      <w:r w:rsidR="00CA63A5" w:rsidRPr="0018511D">
        <w:rPr>
          <w:rFonts w:ascii="Times New Roman" w:hAnsi="Times New Roman" w:cs="Times New Roman"/>
          <w:spacing w:val="-4"/>
        </w:rPr>
        <w:t xml:space="preserve">o registro </w:t>
      </w:r>
      <w:r w:rsidR="00722A5F">
        <w:rPr>
          <w:rFonts w:ascii="Times New Roman" w:hAnsi="Times New Roman" w:cs="Times New Roman"/>
          <w:spacing w:val="-4"/>
        </w:rPr>
        <w:t xml:space="preserve">de preços para </w:t>
      </w:r>
      <w:r w:rsidR="00B7718B">
        <w:rPr>
          <w:rFonts w:ascii="Times" w:hAnsi="Times" w:cs="Times New Roman"/>
        </w:rPr>
        <w:t xml:space="preserve">Futura e Eventual Aquisição </w:t>
      </w:r>
      <w:r w:rsidR="00B7718B">
        <w:rPr>
          <w:rFonts w:ascii="Times" w:hAnsi="Times" w:cs="Times New Roman"/>
          <w:color w:val="000000"/>
        </w:rPr>
        <w:t xml:space="preserve">de Cadeira odontológica </w:t>
      </w:r>
      <w:r w:rsidR="00B7718B" w:rsidRPr="00CE7554">
        <w:rPr>
          <w:rFonts w:ascii="Times" w:hAnsi="Times" w:cs="Times New Roman"/>
          <w:color w:val="000000"/>
        </w:rPr>
        <w:t xml:space="preserve">para atender as necessidades </w:t>
      </w:r>
      <w:r w:rsidR="00B7718B">
        <w:rPr>
          <w:rFonts w:ascii="Times New Roman" w:hAnsi="Times New Roman" w:cs="Times New Roman"/>
        </w:rPr>
        <w:t xml:space="preserve">das unidades de Atenção Básica, Atenção Especializada, Urgência e Emergência em saúde </w:t>
      </w:r>
      <w:r w:rsidR="00B7718B">
        <w:rPr>
          <w:rFonts w:ascii="Times" w:hAnsi="Times" w:cs="Times New Roman"/>
          <w:color w:val="000000"/>
        </w:rPr>
        <w:t>do município de São G</w:t>
      </w:r>
      <w:r w:rsidR="00B7718B" w:rsidRPr="00CE7554">
        <w:rPr>
          <w:rFonts w:ascii="Times" w:hAnsi="Times" w:cs="Times New Roman"/>
          <w:color w:val="000000"/>
        </w:rPr>
        <w:t>onçalo</w:t>
      </w:r>
      <w:r w:rsidR="00B7718B">
        <w:rPr>
          <w:rFonts w:ascii="Times" w:hAnsi="Times" w:cs="Times New Roman"/>
          <w:color w:val="000000"/>
        </w:rPr>
        <w:t>/RJ</w:t>
      </w:r>
      <w:r w:rsidRPr="0018511D">
        <w:rPr>
          <w:rFonts w:ascii="Times New Roman" w:hAnsi="Times New Roman" w:cs="Times New Roman"/>
          <w:spacing w:val="-4"/>
        </w:rPr>
        <w:t>, conforme condições, quantidades e exigências estabelecidas neste Edital e seus anexos</w:t>
      </w:r>
      <w:r w:rsidR="0071109C" w:rsidRPr="0018511D">
        <w:rPr>
          <w:rFonts w:ascii="Times New Roman" w:hAnsi="Times New Roman" w:cs="Times New Roman"/>
          <w:color w:val="000000"/>
          <w:sz w:val="22"/>
          <w:szCs w:val="22"/>
        </w:rPr>
        <w:t>;</w:t>
      </w:r>
    </w:p>
    <w:p w:rsidR="00E41C3C" w:rsidRPr="0018511D" w:rsidRDefault="00375357" w:rsidP="0092672A">
      <w:pPr>
        <w:pStyle w:val="PargrafodaLista"/>
        <w:numPr>
          <w:ilvl w:val="1"/>
          <w:numId w:val="6"/>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iCs/>
          <w:sz w:val="22"/>
          <w:szCs w:val="22"/>
        </w:rPr>
        <w:t>.</w:t>
      </w:r>
      <w:r w:rsidRPr="0018511D">
        <w:rPr>
          <w:rFonts w:ascii="Times New Roman" w:hAnsi="Times New Roman" w:cs="Times New Roman"/>
          <w:iCs/>
          <w:sz w:val="22"/>
          <w:szCs w:val="22"/>
        </w:rPr>
        <w:tab/>
      </w:r>
      <w:r w:rsidR="003E31EE" w:rsidRPr="0018511D">
        <w:rPr>
          <w:rFonts w:ascii="Times New Roman" w:hAnsi="Times New Roman" w:cs="Times New Roman"/>
          <w:iCs/>
          <w:sz w:val="22"/>
          <w:szCs w:val="22"/>
        </w:rPr>
        <w:t xml:space="preserve">O critério de julgamento adotado será o menor preço </w:t>
      </w:r>
      <w:r w:rsidR="00854417" w:rsidRPr="0018511D">
        <w:rPr>
          <w:rFonts w:ascii="Times New Roman" w:hAnsi="Times New Roman" w:cs="Times New Roman"/>
          <w:iCs/>
          <w:sz w:val="22"/>
          <w:szCs w:val="22"/>
        </w:rPr>
        <w:t>por item</w:t>
      </w:r>
      <w:r w:rsidRPr="0018511D">
        <w:rPr>
          <w:rFonts w:ascii="Times New Roman" w:hAnsi="Times New Roman" w:cs="Times New Roman"/>
          <w:iCs/>
          <w:sz w:val="22"/>
          <w:szCs w:val="22"/>
        </w:rPr>
        <w:t>, observadas as exigências contidas neste Edital e seus anexos quanto às especificações do objeto.</w:t>
      </w:r>
    </w:p>
    <w:p w:rsidR="006549FB" w:rsidRPr="0018511D" w:rsidRDefault="006549FB" w:rsidP="0088734E">
      <w:pPr>
        <w:spacing w:before="120" w:after="120" w:line="276" w:lineRule="auto"/>
        <w:ind w:left="426"/>
        <w:jc w:val="both"/>
        <w:rPr>
          <w:rFonts w:ascii="Times New Roman" w:hAnsi="Times New Roman" w:cs="Times New Roman"/>
          <w:b/>
          <w:bCs/>
          <w:color w:val="000000"/>
          <w:sz w:val="22"/>
          <w:szCs w:val="22"/>
        </w:rPr>
      </w:pPr>
    </w:p>
    <w:p w:rsidR="006A4C61" w:rsidRPr="0018511D" w:rsidRDefault="006A4C61" w:rsidP="0088734E">
      <w:pPr>
        <w:pStyle w:val="PargrafodaLista"/>
        <w:numPr>
          <w:ilvl w:val="0"/>
          <w:numId w:val="1"/>
        </w:numPr>
        <w:spacing w:before="120" w:after="120" w:line="276" w:lineRule="auto"/>
        <w:jc w:val="both"/>
        <w:rPr>
          <w:rFonts w:ascii="Times New Roman" w:hAnsi="Times New Roman" w:cs="Times New Roman"/>
          <w:b/>
          <w:bCs/>
          <w:iCs/>
          <w:color w:val="000000"/>
          <w:sz w:val="22"/>
          <w:szCs w:val="22"/>
        </w:rPr>
      </w:pPr>
      <w:r w:rsidRPr="0018511D">
        <w:rPr>
          <w:rFonts w:ascii="Times New Roman" w:hAnsi="Times New Roman" w:cs="Times New Roman"/>
          <w:b/>
          <w:bCs/>
          <w:iCs/>
          <w:color w:val="000000"/>
          <w:sz w:val="22"/>
          <w:szCs w:val="22"/>
        </w:rPr>
        <w:t xml:space="preserve">DO ÓRGÃO GERENCIADOR E ÓRGÃOS PARTICIPANTES </w:t>
      </w:r>
    </w:p>
    <w:p w:rsidR="006A4C61" w:rsidRPr="0018511D" w:rsidRDefault="006A4C61" w:rsidP="0088734E">
      <w:pPr>
        <w:numPr>
          <w:ilvl w:val="1"/>
          <w:numId w:val="1"/>
        </w:numPr>
        <w:spacing w:before="120" w:after="120" w:line="276" w:lineRule="auto"/>
        <w:jc w:val="both"/>
        <w:rPr>
          <w:rFonts w:ascii="Times New Roman" w:hAnsi="Times New Roman" w:cs="Times New Roman"/>
          <w:b/>
          <w:bCs/>
          <w:iCs/>
          <w:sz w:val="22"/>
          <w:szCs w:val="22"/>
        </w:rPr>
      </w:pPr>
      <w:r w:rsidRPr="0018511D">
        <w:rPr>
          <w:rFonts w:ascii="Times New Roman" w:hAnsi="Times New Roman" w:cs="Times New Roman"/>
          <w:iCs/>
          <w:color w:val="000000"/>
          <w:sz w:val="22"/>
          <w:szCs w:val="22"/>
        </w:rPr>
        <w:t xml:space="preserve">  </w:t>
      </w:r>
      <w:r w:rsidRPr="0018511D">
        <w:rPr>
          <w:rFonts w:ascii="Times New Roman" w:hAnsi="Times New Roman" w:cs="Times New Roman"/>
          <w:iCs/>
          <w:color w:val="000000"/>
          <w:sz w:val="22"/>
          <w:szCs w:val="22"/>
        </w:rPr>
        <w:tab/>
        <w:t xml:space="preserve">O </w:t>
      </w:r>
      <w:r w:rsidRPr="0018511D">
        <w:rPr>
          <w:rFonts w:ascii="Times New Roman" w:hAnsi="Times New Roman" w:cs="Times New Roman"/>
          <w:iCs/>
          <w:sz w:val="22"/>
          <w:szCs w:val="22"/>
        </w:rPr>
        <w:t xml:space="preserve">órgão gerenciador será a </w:t>
      </w:r>
      <w:r w:rsidR="00065DC4" w:rsidRPr="0018511D">
        <w:rPr>
          <w:rFonts w:ascii="Times New Roman" w:hAnsi="Times New Roman" w:cs="Times New Roman"/>
          <w:b/>
          <w:sz w:val="22"/>
          <w:szCs w:val="22"/>
        </w:rPr>
        <w:t>Fundação Municipal de Saúde de São Gonçalo.</w:t>
      </w:r>
    </w:p>
    <w:p w:rsidR="002B5523" w:rsidRPr="0018511D" w:rsidRDefault="002B5523" w:rsidP="0088734E">
      <w:pPr>
        <w:numPr>
          <w:ilvl w:val="1"/>
          <w:numId w:val="1"/>
        </w:numPr>
        <w:tabs>
          <w:tab w:val="left" w:pos="709"/>
          <w:tab w:val="left" w:pos="851"/>
          <w:tab w:val="left" w:pos="1134"/>
        </w:tabs>
        <w:spacing w:before="120" w:after="120" w:line="276" w:lineRule="auto"/>
        <w:ind w:left="426" w:firstLine="141"/>
        <w:rPr>
          <w:rFonts w:ascii="Times New Roman" w:hAnsi="Times New Roman" w:cs="Times New Roman"/>
          <w:bCs/>
          <w:iCs/>
          <w:sz w:val="22"/>
          <w:szCs w:val="22"/>
        </w:rPr>
      </w:pPr>
      <w:r w:rsidRPr="0018511D">
        <w:rPr>
          <w:rFonts w:ascii="Times New Roman" w:hAnsi="Times New Roman" w:cs="Times New Roman"/>
          <w:bCs/>
          <w:iCs/>
          <w:sz w:val="22"/>
          <w:szCs w:val="22"/>
        </w:rPr>
        <w:t xml:space="preserve">     Não existem outros órgãos participantes nesta licitação.</w:t>
      </w:r>
    </w:p>
    <w:p w:rsidR="006A4C61" w:rsidRPr="0018511D" w:rsidRDefault="006A4C61" w:rsidP="0088734E">
      <w:pPr>
        <w:spacing w:before="120" w:after="120" w:line="276" w:lineRule="auto"/>
        <w:ind w:left="1000"/>
        <w:jc w:val="both"/>
        <w:rPr>
          <w:rFonts w:ascii="Times New Roman" w:hAnsi="Times New Roman" w:cs="Times New Roman"/>
          <w:b/>
          <w:bCs/>
          <w:iCs/>
          <w:color w:val="000000"/>
          <w:sz w:val="22"/>
          <w:szCs w:val="22"/>
        </w:rPr>
      </w:pPr>
    </w:p>
    <w:p w:rsidR="00503707" w:rsidRPr="0018511D" w:rsidRDefault="00503707" w:rsidP="0088734E">
      <w:pPr>
        <w:numPr>
          <w:ilvl w:val="0"/>
          <w:numId w:val="1"/>
        </w:numPr>
        <w:autoSpaceDE w:val="0"/>
        <w:spacing w:before="120" w:after="120" w:line="276" w:lineRule="auto"/>
        <w:ind w:left="0"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DO CREDENCIAMENTO</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18511D" w:rsidRDefault="00C05539" w:rsidP="0088734E">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cadastro no SICAF deverá ser feito no Portal de Compras do Governo Federal, no sítio www.comprasgovernamentais.gov.br, por meio de certificado digital conferido pela Infraestrutura de Chaves Públicas Brasileira – ICP - Brasil.</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rsidR="00C05539" w:rsidRPr="0018511D" w:rsidRDefault="00C05539" w:rsidP="0088734E">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783E1B" w:rsidRPr="0018511D" w:rsidRDefault="00783E1B"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lang w:eastAsia="en-US"/>
        </w:rPr>
      </w:pPr>
      <w:r w:rsidRPr="0018511D">
        <w:rPr>
          <w:rFonts w:ascii="Times New Roman" w:hAnsi="Times New Roman" w:cs="Times New Roman"/>
          <w:color w:val="000000"/>
          <w:sz w:val="22"/>
          <w:szCs w:val="22"/>
          <w:lang w:eastAsia="en-US"/>
        </w:rPr>
        <w:t xml:space="preserve">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w:t>
      </w:r>
      <w:r w:rsidR="00CC4353" w:rsidRPr="0018511D">
        <w:rPr>
          <w:rFonts w:ascii="Times New Roman" w:hAnsi="Times New Roman" w:cs="Times New Roman"/>
          <w:color w:val="000000"/>
          <w:sz w:val="22"/>
          <w:szCs w:val="22"/>
          <w:lang w:eastAsia="en-US"/>
        </w:rPr>
        <w:t xml:space="preserve">que </w:t>
      </w:r>
      <w:r w:rsidRPr="0018511D">
        <w:rPr>
          <w:rFonts w:ascii="Times New Roman" w:hAnsi="Times New Roman" w:cs="Times New Roman"/>
          <w:color w:val="000000"/>
          <w:sz w:val="22"/>
          <w:szCs w:val="22"/>
          <w:lang w:eastAsia="en-US"/>
        </w:rPr>
        <w:t>se tornem desatualizados.</w:t>
      </w:r>
    </w:p>
    <w:p w:rsidR="00783E1B" w:rsidRPr="0018511D" w:rsidRDefault="00783E1B" w:rsidP="0088734E">
      <w:pPr>
        <w:pStyle w:val="PargrafodaLista"/>
        <w:numPr>
          <w:ilvl w:val="2"/>
          <w:numId w:val="1"/>
        </w:numPr>
        <w:spacing w:before="120" w:after="120" w:line="276" w:lineRule="auto"/>
        <w:ind w:left="1276" w:firstLine="0"/>
        <w:jc w:val="both"/>
        <w:rPr>
          <w:rFonts w:ascii="Times New Roman" w:hAnsi="Times New Roman" w:cs="Times New Roman"/>
          <w:color w:val="000000"/>
          <w:sz w:val="22"/>
          <w:szCs w:val="22"/>
          <w:lang w:eastAsia="en-US"/>
        </w:rPr>
      </w:pPr>
      <w:r w:rsidRPr="0018511D">
        <w:rPr>
          <w:rFonts w:ascii="Times New Roman" w:hAnsi="Times New Roman" w:cs="Times New Roman"/>
          <w:color w:val="000000"/>
          <w:sz w:val="22"/>
          <w:szCs w:val="22"/>
          <w:lang w:eastAsia="en-US"/>
        </w:rPr>
        <w:t>A não observância do disposto no subitem anterior poderá ensejar desclassificação no momento da habilitação</w:t>
      </w:r>
    </w:p>
    <w:p w:rsidR="00503707" w:rsidRPr="0018511D" w:rsidRDefault="00503707" w:rsidP="0088734E">
      <w:pPr>
        <w:numPr>
          <w:ilvl w:val="1"/>
          <w:numId w:val="1"/>
        </w:numPr>
        <w:snapToGrid w:val="0"/>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503707" w:rsidRPr="0018511D" w:rsidRDefault="00503707" w:rsidP="0088734E">
      <w:pPr>
        <w:snapToGrid w:val="0"/>
        <w:spacing w:before="120" w:after="120" w:line="276" w:lineRule="auto"/>
        <w:ind w:left="425"/>
        <w:jc w:val="both"/>
        <w:rPr>
          <w:rFonts w:ascii="Times New Roman" w:hAnsi="Times New Roman" w:cs="Times New Roman"/>
          <w:color w:val="000000"/>
          <w:sz w:val="22"/>
          <w:szCs w:val="22"/>
        </w:rPr>
      </w:pPr>
    </w:p>
    <w:p w:rsidR="009A5DF9" w:rsidRPr="0018511D" w:rsidRDefault="009A5DF9" w:rsidP="0088734E">
      <w:pPr>
        <w:numPr>
          <w:ilvl w:val="0"/>
          <w:numId w:val="1"/>
        </w:numPr>
        <w:spacing w:before="120" w:after="120" w:line="276" w:lineRule="auto"/>
        <w:ind w:left="0" w:firstLine="0"/>
        <w:jc w:val="both"/>
        <w:rPr>
          <w:rFonts w:ascii="Times New Roman" w:hAnsi="Times New Roman" w:cs="Times New Roman"/>
          <w:b/>
          <w:bCs/>
          <w:sz w:val="22"/>
          <w:szCs w:val="22"/>
          <w:lang w:eastAsia="en-US"/>
        </w:rPr>
      </w:pPr>
      <w:r w:rsidRPr="0018511D">
        <w:rPr>
          <w:rFonts w:ascii="Times New Roman" w:hAnsi="Times New Roman" w:cs="Times New Roman"/>
          <w:b/>
          <w:bCs/>
          <w:sz w:val="22"/>
          <w:szCs w:val="22"/>
          <w:lang w:eastAsia="en-US"/>
        </w:rPr>
        <w:t xml:space="preserve">DA ADESÃO À ATA DE REGISTRO DE PREÇOS </w:t>
      </w:r>
    </w:p>
    <w:p w:rsidR="009A5DF9" w:rsidRPr="0018511D" w:rsidRDefault="009A5DF9" w:rsidP="0092672A">
      <w:pPr>
        <w:pStyle w:val="PargrafodaLista"/>
        <w:numPr>
          <w:ilvl w:val="0"/>
          <w:numId w:val="8"/>
        </w:numPr>
        <w:spacing w:before="120" w:after="120" w:line="276" w:lineRule="auto"/>
        <w:jc w:val="both"/>
        <w:rPr>
          <w:rFonts w:ascii="Times New Roman" w:hAnsi="Times New Roman" w:cs="Times New Roman"/>
          <w:iCs/>
          <w:vanish/>
          <w:sz w:val="22"/>
          <w:szCs w:val="22"/>
        </w:rPr>
      </w:pPr>
    </w:p>
    <w:p w:rsidR="009A5DF9" w:rsidRPr="0018511D" w:rsidRDefault="009A5DF9" w:rsidP="0092672A">
      <w:pPr>
        <w:pStyle w:val="PargrafodaLista"/>
        <w:numPr>
          <w:ilvl w:val="0"/>
          <w:numId w:val="8"/>
        </w:numPr>
        <w:spacing w:before="120" w:after="120" w:line="276" w:lineRule="auto"/>
        <w:jc w:val="both"/>
        <w:rPr>
          <w:rFonts w:ascii="Times New Roman" w:hAnsi="Times New Roman" w:cs="Times New Roman"/>
          <w:iCs/>
          <w:vanish/>
          <w:sz w:val="22"/>
          <w:szCs w:val="22"/>
        </w:rPr>
      </w:pPr>
    </w:p>
    <w:p w:rsidR="009A5DF9" w:rsidRPr="0018511D" w:rsidRDefault="009A5DF9" w:rsidP="0092672A">
      <w:pPr>
        <w:pStyle w:val="PargrafodaLista"/>
        <w:numPr>
          <w:ilvl w:val="0"/>
          <w:numId w:val="8"/>
        </w:numPr>
        <w:spacing w:before="120" w:after="120" w:line="276" w:lineRule="auto"/>
        <w:jc w:val="both"/>
        <w:rPr>
          <w:rFonts w:ascii="Times New Roman" w:hAnsi="Times New Roman" w:cs="Times New Roman"/>
          <w:iCs/>
          <w:vanish/>
          <w:sz w:val="22"/>
          <w:szCs w:val="22"/>
        </w:rPr>
      </w:pPr>
    </w:p>
    <w:p w:rsidR="009A5DF9" w:rsidRPr="0018511D" w:rsidRDefault="009A5DF9" w:rsidP="0092672A">
      <w:pPr>
        <w:pStyle w:val="PargrafodaLista"/>
        <w:numPr>
          <w:ilvl w:val="1"/>
          <w:numId w:val="9"/>
        </w:numPr>
        <w:spacing w:before="120" w:after="120" w:line="276" w:lineRule="auto"/>
        <w:ind w:left="426" w:firstLine="0"/>
        <w:jc w:val="both"/>
        <w:rPr>
          <w:rFonts w:ascii="Times New Roman" w:hAnsi="Times New Roman" w:cs="Times New Roman"/>
          <w:b/>
          <w:bCs/>
          <w:sz w:val="22"/>
          <w:szCs w:val="22"/>
          <w:lang w:eastAsia="en-US"/>
        </w:rPr>
      </w:pPr>
      <w:r w:rsidRPr="0018511D">
        <w:rPr>
          <w:rFonts w:ascii="Times New Roman" w:hAnsi="Times New Roman" w:cs="Times New Roman"/>
          <w:iCs/>
          <w:sz w:val="22"/>
          <w:szCs w:val="22"/>
        </w:rPr>
        <w:t xml:space="preserve"> </w:t>
      </w:r>
      <w:r w:rsidRPr="0018511D">
        <w:rPr>
          <w:rFonts w:ascii="Times New Roman" w:hAnsi="Times New Roman" w:cs="Times New Roman"/>
          <w:iCs/>
          <w:sz w:val="22"/>
          <w:szCs w:val="22"/>
        </w:rPr>
        <w:tab/>
        <w:t>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8.666, de 1993 e no Decreto Municipal nº 057, de 2009.</w:t>
      </w:r>
    </w:p>
    <w:p w:rsidR="009A5DF9" w:rsidRPr="0018511D" w:rsidRDefault="009A5DF9" w:rsidP="0088734E">
      <w:pPr>
        <w:pStyle w:val="PargrafodaLista"/>
        <w:numPr>
          <w:ilvl w:val="1"/>
          <w:numId w:val="1"/>
        </w:numPr>
        <w:spacing w:before="120" w:after="120" w:line="276" w:lineRule="auto"/>
        <w:ind w:left="426" w:firstLine="0"/>
        <w:jc w:val="both"/>
        <w:rPr>
          <w:rFonts w:ascii="Times New Roman" w:hAnsi="Times New Roman" w:cs="Times New Roman"/>
          <w:iCs/>
          <w:vanish/>
          <w:sz w:val="22"/>
          <w:szCs w:val="22"/>
        </w:rPr>
      </w:pPr>
    </w:p>
    <w:p w:rsidR="009A5DF9" w:rsidRPr="0018511D" w:rsidRDefault="009A5DF9" w:rsidP="0088734E">
      <w:pPr>
        <w:numPr>
          <w:ilvl w:val="1"/>
          <w:numId w:val="1"/>
        </w:numPr>
        <w:spacing w:before="120" w:after="120" w:line="276" w:lineRule="auto"/>
        <w:ind w:left="426" w:firstLine="0"/>
        <w:jc w:val="both"/>
        <w:rPr>
          <w:rFonts w:ascii="Times New Roman" w:hAnsi="Times New Roman" w:cs="Times New Roman"/>
          <w:iCs/>
          <w:sz w:val="22"/>
          <w:szCs w:val="22"/>
        </w:rPr>
      </w:pPr>
      <w:r w:rsidRPr="0018511D">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9A5DF9" w:rsidRPr="0018511D" w:rsidRDefault="00A92FE0" w:rsidP="0088734E">
      <w:pPr>
        <w:numPr>
          <w:ilvl w:val="1"/>
          <w:numId w:val="1"/>
        </w:numPr>
        <w:spacing w:before="120" w:after="120" w:line="276" w:lineRule="auto"/>
        <w:ind w:left="426" w:firstLine="0"/>
        <w:jc w:val="both"/>
        <w:rPr>
          <w:rFonts w:ascii="Times New Roman" w:hAnsi="Times New Roman" w:cs="Times New Roman"/>
          <w:iCs/>
          <w:sz w:val="22"/>
          <w:szCs w:val="22"/>
        </w:rPr>
      </w:pPr>
      <w:r w:rsidRPr="0018511D">
        <w:rPr>
          <w:rFonts w:ascii="Times New Roman" w:hAnsi="Times New Roman" w:cs="Times New Roman"/>
          <w:b/>
          <w:bCs/>
          <w:sz w:val="22"/>
          <w:szCs w:val="22"/>
        </w:rPr>
        <w:t>As aquisições ou contratações adicionais não poderão exceder, por órgão ou entidade, a 100% (cem por cento) dos quantitativos registrados na Ata de Registro de Preços, na forma do Art. 8º, § 3º do Decreto Municipal nº 057/2009 e na totalidade, ao dobro do quantit</w:t>
      </w:r>
      <w:r w:rsidR="009D5858" w:rsidRPr="0018511D">
        <w:rPr>
          <w:rFonts w:ascii="Times New Roman" w:hAnsi="Times New Roman" w:cs="Times New Roman"/>
          <w:b/>
          <w:bCs/>
          <w:sz w:val="22"/>
          <w:szCs w:val="22"/>
        </w:rPr>
        <w:t xml:space="preserve">ativo de cada item registrado, </w:t>
      </w:r>
      <w:r w:rsidRPr="0018511D">
        <w:rPr>
          <w:rFonts w:ascii="Times New Roman" w:hAnsi="Times New Roman" w:cs="Times New Roman"/>
          <w:b/>
          <w:bCs/>
          <w:sz w:val="22"/>
          <w:szCs w:val="22"/>
        </w:rPr>
        <w:t>independentemente do número de órgãos nã</w:t>
      </w:r>
      <w:r w:rsidR="007827D7" w:rsidRPr="0018511D">
        <w:rPr>
          <w:rFonts w:ascii="Times New Roman" w:hAnsi="Times New Roman" w:cs="Times New Roman"/>
          <w:b/>
          <w:bCs/>
          <w:sz w:val="22"/>
          <w:szCs w:val="22"/>
        </w:rPr>
        <w:t>o participantes que aderirem.  </w:t>
      </w:r>
    </w:p>
    <w:p w:rsidR="009A5DF9" w:rsidRPr="0018511D" w:rsidRDefault="009A5DF9" w:rsidP="0088734E">
      <w:pPr>
        <w:numPr>
          <w:ilvl w:val="1"/>
          <w:numId w:val="1"/>
        </w:numPr>
        <w:spacing w:before="120" w:after="120" w:line="276" w:lineRule="auto"/>
        <w:ind w:left="426" w:firstLine="0"/>
        <w:jc w:val="both"/>
        <w:rPr>
          <w:rFonts w:ascii="Times New Roman" w:hAnsi="Times New Roman" w:cs="Times New Roman"/>
          <w:iCs/>
          <w:sz w:val="22"/>
          <w:szCs w:val="22"/>
        </w:rPr>
      </w:pPr>
      <w:r w:rsidRPr="0018511D">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18511D" w:rsidRDefault="009A5DF9" w:rsidP="0088734E">
      <w:pPr>
        <w:numPr>
          <w:ilvl w:val="1"/>
          <w:numId w:val="1"/>
        </w:numPr>
        <w:spacing w:before="120" w:after="120" w:line="276" w:lineRule="auto"/>
        <w:ind w:left="426" w:firstLine="0"/>
        <w:jc w:val="both"/>
        <w:rPr>
          <w:rFonts w:ascii="Times New Roman" w:hAnsi="Times New Roman" w:cs="Times New Roman"/>
          <w:iCs/>
          <w:sz w:val="22"/>
          <w:szCs w:val="22"/>
        </w:rPr>
      </w:pPr>
      <w:r w:rsidRPr="0018511D">
        <w:rPr>
          <w:rFonts w:ascii="Times New Roman" w:hAnsi="Times New Roman" w:cs="Times New Roman"/>
          <w:iCs/>
          <w:sz w:val="22"/>
          <w:szCs w:val="22"/>
        </w:rPr>
        <w:t>Após a autorização do órgão gerenciador, o órgão não participante deverá efetivar a contratação solicitada em até noventa dias, observado o prazo de validade da Ata de Registro de Preços.</w:t>
      </w:r>
    </w:p>
    <w:p w:rsidR="009A5DF9" w:rsidRPr="0018511D" w:rsidRDefault="009A5DF9" w:rsidP="0088734E">
      <w:pPr>
        <w:numPr>
          <w:ilvl w:val="2"/>
          <w:numId w:val="1"/>
        </w:numPr>
        <w:spacing w:before="120" w:after="120" w:line="276" w:lineRule="auto"/>
        <w:ind w:left="1276" w:firstLine="0"/>
        <w:jc w:val="both"/>
        <w:rPr>
          <w:rFonts w:ascii="Times New Roman" w:hAnsi="Times New Roman" w:cs="Times New Roman"/>
          <w:iCs/>
          <w:sz w:val="22"/>
          <w:szCs w:val="22"/>
        </w:rPr>
      </w:pPr>
      <w:r w:rsidRPr="0018511D">
        <w:rPr>
          <w:rFonts w:ascii="Times New Roman" w:hAnsi="Times New Roman" w:cs="Times New Roman"/>
          <w:iCs/>
          <w:sz w:val="22"/>
          <w:szCs w:val="22"/>
        </w:rPr>
        <w:t>Caberá ao órgão gerenciador autorizar, excepcional e justificadamente, a prorrogação do prazo para efetivação da contratação, respeitado o prazo de vigência da ata, desde que solicitada pelo órgão não participante.</w:t>
      </w:r>
    </w:p>
    <w:p w:rsidR="009A5DF9" w:rsidRPr="0018511D" w:rsidRDefault="009A5DF9" w:rsidP="0088734E">
      <w:pPr>
        <w:snapToGrid w:val="0"/>
        <w:spacing w:before="120" w:after="120" w:line="276" w:lineRule="auto"/>
        <w:jc w:val="both"/>
        <w:rPr>
          <w:rFonts w:ascii="Times New Roman" w:hAnsi="Times New Roman" w:cs="Times New Roman"/>
          <w:b/>
          <w:bCs/>
          <w:color w:val="000000"/>
          <w:sz w:val="22"/>
          <w:szCs w:val="22"/>
        </w:rPr>
      </w:pPr>
    </w:p>
    <w:p w:rsidR="00503707" w:rsidRPr="0018511D" w:rsidRDefault="00503707" w:rsidP="0088734E">
      <w:pPr>
        <w:numPr>
          <w:ilvl w:val="0"/>
          <w:numId w:val="1"/>
        </w:numPr>
        <w:snapToGrid w:val="0"/>
        <w:spacing w:before="120" w:after="120" w:line="276" w:lineRule="auto"/>
        <w:ind w:left="0"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DA PARTICIPAÇÃO NO PREGÃO.</w:t>
      </w:r>
    </w:p>
    <w:p w:rsidR="00783E1B" w:rsidRPr="0018511D" w:rsidRDefault="00503707" w:rsidP="0088734E">
      <w:pPr>
        <w:numPr>
          <w:ilvl w:val="1"/>
          <w:numId w:val="1"/>
        </w:numPr>
        <w:spacing w:before="120" w:after="120" w:line="276" w:lineRule="auto"/>
        <w:ind w:left="425" w:firstLine="0"/>
        <w:jc w:val="both"/>
        <w:rPr>
          <w:rFonts w:ascii="Times New Roman" w:hAnsi="Times New Roman" w:cs="Times New Roman"/>
          <w:bCs/>
          <w:iCs/>
          <w:color w:val="000000"/>
          <w:sz w:val="22"/>
          <w:szCs w:val="22"/>
        </w:rPr>
      </w:pPr>
      <w:r w:rsidRPr="0018511D">
        <w:rPr>
          <w:rFonts w:ascii="Times New Roman" w:hAnsi="Times New Roman" w:cs="Times New Roman"/>
          <w:color w:val="000000"/>
          <w:sz w:val="22"/>
          <w:szCs w:val="22"/>
        </w:rPr>
        <w:t>Poderão participar deste Pregão interessados cujo ramo de atividade seja compatível com o objeto desta licitação, e que estejam com Credenciamento regular no Sistema de Cadastramento Unificado de Fornecedores – SICA</w:t>
      </w:r>
      <w:r w:rsidR="009C685F" w:rsidRPr="0018511D">
        <w:rPr>
          <w:rFonts w:ascii="Times New Roman" w:hAnsi="Times New Roman" w:cs="Times New Roman"/>
          <w:color w:val="000000"/>
          <w:sz w:val="22"/>
          <w:szCs w:val="22"/>
        </w:rPr>
        <w:t xml:space="preserve">F, </w:t>
      </w:r>
      <w:r w:rsidR="00783E1B" w:rsidRPr="0018511D">
        <w:rPr>
          <w:rFonts w:ascii="Times New Roman" w:hAnsi="Times New Roman" w:cs="Times New Roman"/>
          <w:bCs/>
          <w:color w:val="000000"/>
          <w:sz w:val="22"/>
          <w:szCs w:val="22"/>
        </w:rPr>
        <w:t>conforme disposto no art. 9º da IN SEGES/MP nº 3, de 2018.</w:t>
      </w:r>
    </w:p>
    <w:p w:rsidR="00783E1B" w:rsidRPr="0018511D" w:rsidRDefault="00783E1B" w:rsidP="0088734E">
      <w:pPr>
        <w:pStyle w:val="PargrafodaLista"/>
        <w:numPr>
          <w:ilvl w:val="2"/>
          <w:numId w:val="1"/>
        </w:numPr>
        <w:spacing w:before="120" w:after="120" w:line="276" w:lineRule="auto"/>
        <w:ind w:left="1276" w:firstLine="0"/>
        <w:jc w:val="both"/>
        <w:rPr>
          <w:rFonts w:ascii="Times New Roman" w:hAnsi="Times New Roman" w:cs="Times New Roman"/>
          <w:bCs/>
          <w:iCs/>
          <w:color w:val="000000"/>
          <w:sz w:val="22"/>
          <w:szCs w:val="22"/>
        </w:rPr>
      </w:pPr>
      <w:r w:rsidRPr="0018511D">
        <w:rPr>
          <w:rFonts w:ascii="Times New Roman" w:hAnsi="Times New Roman" w:cs="Times New Roman"/>
          <w:bCs/>
          <w:iCs/>
          <w:color w:val="000000"/>
          <w:sz w:val="22"/>
          <w:szCs w:val="22"/>
        </w:rPr>
        <w:t>Os licitantes deverão utilizar o certificado digital para acesso ao Sistema.</w:t>
      </w:r>
    </w:p>
    <w:p w:rsidR="00CE33F1" w:rsidRPr="0018511D" w:rsidRDefault="00CE33F1" w:rsidP="0088734E">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503707" w:rsidRPr="0018511D" w:rsidRDefault="00503707" w:rsidP="0088734E">
      <w:pPr>
        <w:pStyle w:val="PargrafodaLista"/>
        <w:numPr>
          <w:ilvl w:val="1"/>
          <w:numId w:val="1"/>
        </w:numPr>
        <w:spacing w:before="120" w:after="120" w:line="276" w:lineRule="auto"/>
        <w:ind w:left="426" w:firstLine="0"/>
        <w:jc w:val="both"/>
        <w:rPr>
          <w:rFonts w:ascii="Times New Roman" w:hAnsi="Times New Roman" w:cs="Times New Roman"/>
          <w:b/>
          <w:color w:val="000000"/>
          <w:sz w:val="22"/>
          <w:szCs w:val="22"/>
        </w:rPr>
      </w:pPr>
      <w:r w:rsidRPr="0018511D">
        <w:rPr>
          <w:rFonts w:ascii="Times New Roman" w:hAnsi="Times New Roman" w:cs="Times New Roman"/>
          <w:b/>
          <w:color w:val="000000"/>
          <w:sz w:val="22"/>
          <w:szCs w:val="22"/>
        </w:rPr>
        <w:t>Não poderão participar desta licitação os interessados:</w:t>
      </w:r>
    </w:p>
    <w:p w:rsidR="00503707" w:rsidRPr="0018511D" w:rsidRDefault="00F150D2" w:rsidP="0088734E">
      <w:pPr>
        <w:numPr>
          <w:ilvl w:val="2"/>
          <w:numId w:val="1"/>
        </w:numPr>
        <w:snapToGrid w:val="0"/>
        <w:spacing w:before="120" w:after="120" w:line="276" w:lineRule="auto"/>
        <w:ind w:left="1276" w:firstLine="0"/>
        <w:jc w:val="both"/>
        <w:rPr>
          <w:rFonts w:ascii="Times New Roman" w:hAnsi="Times New Roman" w:cs="Times New Roman"/>
          <w:sz w:val="22"/>
          <w:szCs w:val="22"/>
        </w:rPr>
      </w:pPr>
      <w:r w:rsidRPr="0018511D">
        <w:rPr>
          <w:rFonts w:ascii="Times New Roman" w:hAnsi="Times New Roman" w:cs="Times New Roman"/>
          <w:color w:val="000000"/>
          <w:sz w:val="22"/>
          <w:szCs w:val="22"/>
        </w:rPr>
        <w:t>Proibidos</w:t>
      </w:r>
      <w:r w:rsidR="00503707" w:rsidRPr="0018511D">
        <w:rPr>
          <w:rFonts w:ascii="Times New Roman" w:hAnsi="Times New Roman" w:cs="Times New Roman"/>
          <w:color w:val="000000"/>
          <w:sz w:val="22"/>
          <w:szCs w:val="22"/>
        </w:rPr>
        <w:t xml:space="preserve"> de participar de licitações e celebrar contratos administrativos, na forma da legislação vigente;</w:t>
      </w:r>
    </w:p>
    <w:p w:rsidR="00CE33F1" w:rsidRPr="0018511D" w:rsidRDefault="00D14C24" w:rsidP="0088734E">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8511D">
        <w:rPr>
          <w:rFonts w:ascii="Times New Roman" w:hAnsi="Times New Roman" w:cs="Times New Roman"/>
          <w:sz w:val="22"/>
          <w:szCs w:val="22"/>
        </w:rPr>
        <w:t>Que</w:t>
      </w:r>
      <w:r w:rsidR="00CE33F1" w:rsidRPr="0018511D">
        <w:rPr>
          <w:rFonts w:ascii="Times New Roman" w:hAnsi="Times New Roman" w:cs="Times New Roman"/>
          <w:sz w:val="22"/>
          <w:szCs w:val="22"/>
        </w:rPr>
        <w:t xml:space="preserve"> não atendam às condições deste Edital e seu(s) anexo(s);</w:t>
      </w:r>
    </w:p>
    <w:p w:rsidR="00503707" w:rsidRPr="0018511D" w:rsidRDefault="00F150D2" w:rsidP="0088734E">
      <w:pPr>
        <w:numPr>
          <w:ilvl w:val="2"/>
          <w:numId w:val="1"/>
        </w:numPr>
        <w:snapToGrid w:val="0"/>
        <w:spacing w:before="120" w:after="120" w:line="276" w:lineRule="auto"/>
        <w:ind w:left="1276" w:firstLine="0"/>
        <w:jc w:val="both"/>
        <w:rPr>
          <w:rFonts w:ascii="Times New Roman" w:hAnsi="Times New Roman" w:cs="Times New Roman"/>
          <w:b/>
          <w:color w:val="000000" w:themeColor="text1"/>
          <w:sz w:val="22"/>
          <w:szCs w:val="22"/>
        </w:rPr>
      </w:pPr>
      <w:r w:rsidRPr="0018511D">
        <w:rPr>
          <w:rFonts w:ascii="Times New Roman" w:hAnsi="Times New Roman" w:cs="Times New Roman"/>
          <w:b/>
          <w:color w:val="000000" w:themeColor="text1"/>
          <w:sz w:val="22"/>
          <w:szCs w:val="22"/>
        </w:rPr>
        <w:t>Estrangeiros</w:t>
      </w:r>
      <w:r w:rsidR="00503707" w:rsidRPr="0018511D">
        <w:rPr>
          <w:rFonts w:ascii="Times New Roman" w:hAnsi="Times New Roman" w:cs="Times New Roman"/>
          <w:b/>
          <w:color w:val="000000" w:themeColor="text1"/>
          <w:sz w:val="22"/>
          <w:szCs w:val="22"/>
        </w:rPr>
        <w:t xml:space="preserve"> que não tenham representação legal no</w:t>
      </w:r>
      <w:r w:rsidR="00DC2729" w:rsidRPr="0018511D">
        <w:rPr>
          <w:rFonts w:ascii="Times New Roman" w:hAnsi="Times New Roman" w:cs="Times New Roman"/>
          <w:b/>
          <w:color w:val="000000" w:themeColor="text1"/>
          <w:sz w:val="22"/>
          <w:szCs w:val="22"/>
        </w:rPr>
        <w:t xml:space="preserve"> </w:t>
      </w:r>
      <w:r w:rsidR="00503707" w:rsidRPr="0018511D">
        <w:rPr>
          <w:rFonts w:ascii="Times New Roman" w:hAnsi="Times New Roman" w:cs="Times New Roman"/>
          <w:b/>
          <w:color w:val="000000" w:themeColor="text1"/>
          <w:sz w:val="22"/>
          <w:szCs w:val="22"/>
        </w:rPr>
        <w:t>Brasil com poderes expressos para receber citação e responder administrativa ou judicialmente</w:t>
      </w:r>
      <w:r w:rsidR="007A4DBE" w:rsidRPr="0018511D">
        <w:rPr>
          <w:rFonts w:ascii="Times New Roman" w:hAnsi="Times New Roman" w:cs="Times New Roman"/>
          <w:b/>
          <w:color w:val="000000" w:themeColor="text1"/>
          <w:sz w:val="22"/>
          <w:szCs w:val="22"/>
        </w:rPr>
        <w:t>, conforme determina Artigo 1.134 do Código Civil Brasileiro</w:t>
      </w:r>
      <w:r w:rsidR="00503707" w:rsidRPr="0018511D">
        <w:rPr>
          <w:rFonts w:ascii="Times New Roman" w:hAnsi="Times New Roman" w:cs="Times New Roman"/>
          <w:b/>
          <w:color w:val="000000" w:themeColor="text1"/>
          <w:sz w:val="22"/>
          <w:szCs w:val="22"/>
        </w:rPr>
        <w:t>;</w:t>
      </w:r>
    </w:p>
    <w:p w:rsidR="00503707" w:rsidRPr="0018511D" w:rsidRDefault="00F150D2"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03707" w:rsidRPr="0018511D">
        <w:rPr>
          <w:rFonts w:ascii="Times New Roman" w:hAnsi="Times New Roman" w:cs="Times New Roman"/>
          <w:color w:val="000000"/>
          <w:sz w:val="22"/>
          <w:szCs w:val="22"/>
        </w:rPr>
        <w:t xml:space="preserve"> se enquadrem nas vedações previstas no artigo 9º da Lei nº 8.666, de 1993;</w:t>
      </w:r>
    </w:p>
    <w:p w:rsidR="004C0720" w:rsidRPr="0018511D" w:rsidRDefault="004C0720" w:rsidP="0088734E">
      <w:pPr>
        <w:numPr>
          <w:ilvl w:val="2"/>
          <w:numId w:val="1"/>
        </w:numPr>
        <w:snapToGrid w:val="0"/>
        <w:spacing w:before="120" w:after="120" w:line="276" w:lineRule="auto"/>
        <w:ind w:left="1276" w:firstLine="0"/>
        <w:jc w:val="both"/>
        <w:rPr>
          <w:rFonts w:ascii="Times New Roman" w:hAnsi="Times New Roman" w:cs="Times New Roman"/>
          <w:sz w:val="22"/>
          <w:szCs w:val="22"/>
        </w:rPr>
      </w:pPr>
      <w:r w:rsidRPr="0018511D">
        <w:rPr>
          <w:rFonts w:ascii="Times New Roman" w:hAnsi="Times New Roman" w:cs="Times New Roman"/>
          <w:color w:val="000000"/>
          <w:sz w:val="22"/>
          <w:szCs w:val="22"/>
        </w:rPr>
        <w:t xml:space="preserve"> Que estejam sob falência, concurso de credores, concordata ou em processo de dissolução ou liquidação.  </w:t>
      </w:r>
      <w:r w:rsidRPr="0018511D">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Pr="0018511D">
        <w:rPr>
          <w:rFonts w:ascii="Times New Roman" w:hAnsi="Times New Roman" w:cs="Times New Roman"/>
          <w:color w:val="000000"/>
          <w:sz w:val="22"/>
          <w:szCs w:val="22"/>
        </w:rPr>
        <w:t>;</w:t>
      </w:r>
    </w:p>
    <w:p w:rsidR="00503707" w:rsidRPr="0018511D" w:rsidRDefault="00F150D2"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sz w:val="22"/>
          <w:szCs w:val="22"/>
        </w:rPr>
        <w:t>Entidades</w:t>
      </w:r>
      <w:r w:rsidR="00503707" w:rsidRPr="0018511D">
        <w:rPr>
          <w:rFonts w:ascii="Times New Roman" w:hAnsi="Times New Roman" w:cs="Times New Roman"/>
          <w:sz w:val="22"/>
          <w:szCs w:val="22"/>
        </w:rPr>
        <w:t xml:space="preserve"> empresariais que estejam reunidas em consórcio;</w:t>
      </w:r>
    </w:p>
    <w:p w:rsidR="0026048F" w:rsidRPr="0018511D" w:rsidRDefault="0026048F" w:rsidP="0088734E">
      <w:pPr>
        <w:pStyle w:val="PargrafodaLista"/>
        <w:numPr>
          <w:ilvl w:val="2"/>
          <w:numId w:val="1"/>
        </w:numPr>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Organizações da Sociedade Civil de Interesse Público - OSCIP, atuando nessa condição (Acórdão nº 746/2014-TCU-Plenário).</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Como condição para participação no Pregão, a licitante assinalará “sim” ou “não” em campo próprio do sistema eletrônico, relativo às seguintes declarações:</w:t>
      </w:r>
    </w:p>
    <w:p w:rsidR="00503707" w:rsidRPr="0018511D" w:rsidRDefault="00A477F5"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03707" w:rsidRPr="0018511D">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00503707" w:rsidRPr="0018511D">
        <w:rPr>
          <w:rFonts w:ascii="Times New Roman" w:hAnsi="Times New Roman" w:cs="Times New Roman"/>
          <w:color w:val="000000"/>
          <w:sz w:val="22"/>
          <w:szCs w:val="22"/>
        </w:rPr>
        <w:t>arts</w:t>
      </w:r>
      <w:proofErr w:type="spellEnd"/>
      <w:r w:rsidR="00503707" w:rsidRPr="0018511D">
        <w:rPr>
          <w:rFonts w:ascii="Times New Roman" w:hAnsi="Times New Roman" w:cs="Times New Roman"/>
          <w:color w:val="000000"/>
          <w:sz w:val="22"/>
          <w:szCs w:val="22"/>
        </w:rPr>
        <w:t>. 42 a 49.</w:t>
      </w:r>
    </w:p>
    <w:p w:rsidR="0026048F" w:rsidRPr="0018511D" w:rsidRDefault="00A477F5" w:rsidP="0088734E">
      <w:pPr>
        <w:pStyle w:val="PargrafodaLista"/>
        <w:numPr>
          <w:ilvl w:val="3"/>
          <w:numId w:val="1"/>
        </w:numPr>
        <w:spacing w:before="120" w:after="120" w:line="276" w:lineRule="auto"/>
        <w:ind w:left="212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Nos</w:t>
      </w:r>
      <w:r w:rsidR="0026048F" w:rsidRPr="0018511D">
        <w:rPr>
          <w:rFonts w:ascii="Times New Roman" w:hAnsi="Times New Roman" w:cs="Times New Roman"/>
          <w:color w:val="000000"/>
          <w:sz w:val="22"/>
          <w:szCs w:val="22"/>
        </w:rPr>
        <w:t xml:space="preserve"> itens exclusivos para participação de microempresas e empresas de pequeno porte, a assinalação do campo “não” impedirá o prosseguimento no certame;</w:t>
      </w:r>
    </w:p>
    <w:p w:rsidR="00572E41" w:rsidRPr="0018511D" w:rsidRDefault="00A477F5" w:rsidP="0088734E">
      <w:pPr>
        <w:numPr>
          <w:ilvl w:val="3"/>
          <w:numId w:val="1"/>
        </w:numPr>
        <w:spacing w:before="120" w:after="120" w:line="276" w:lineRule="auto"/>
        <w:ind w:left="2127" w:firstLine="0"/>
        <w:jc w:val="both"/>
        <w:rPr>
          <w:rFonts w:ascii="Times New Roman" w:hAnsi="Times New Roman" w:cs="Times New Roman"/>
          <w:color w:val="000000"/>
          <w:sz w:val="22"/>
          <w:szCs w:val="22"/>
        </w:rPr>
      </w:pPr>
      <w:r w:rsidRPr="0018511D">
        <w:rPr>
          <w:rFonts w:ascii="Times New Roman" w:hAnsi="Times New Roman" w:cs="Times New Roman"/>
          <w:bCs/>
          <w:color w:val="000000"/>
          <w:sz w:val="22"/>
          <w:szCs w:val="22"/>
        </w:rPr>
        <w:t>Nos</w:t>
      </w:r>
      <w:r w:rsidR="00541B79" w:rsidRPr="0018511D">
        <w:rPr>
          <w:rFonts w:ascii="Times New Roman" w:hAnsi="Times New Roman" w:cs="Times New Roman"/>
          <w:bCs/>
          <w:color w:val="000000"/>
          <w:sz w:val="22"/>
          <w:szCs w:val="22"/>
        </w:rP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r w:rsidR="00572E41" w:rsidRPr="0018511D">
        <w:rPr>
          <w:rFonts w:ascii="Times New Roman" w:hAnsi="Times New Roman" w:cs="Times New Roman"/>
          <w:color w:val="000000"/>
          <w:sz w:val="22"/>
          <w:szCs w:val="22"/>
        </w:rPr>
        <w:t>;</w:t>
      </w:r>
    </w:p>
    <w:p w:rsidR="00503707" w:rsidRPr="0018511D" w:rsidRDefault="00A477F5"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Que</w:t>
      </w:r>
      <w:r w:rsidR="00503707" w:rsidRPr="0018511D">
        <w:rPr>
          <w:rFonts w:ascii="Times New Roman" w:hAnsi="Times New Roman" w:cs="Times New Roman"/>
          <w:color w:val="000000"/>
          <w:sz w:val="22"/>
          <w:szCs w:val="22"/>
        </w:rPr>
        <w:t xml:space="preserve"> está ciente e concorda com as condições contidas no Edital e seus anexos</w:t>
      </w:r>
      <w:r w:rsidR="00541B79" w:rsidRPr="0018511D">
        <w:rPr>
          <w:rFonts w:ascii="Times New Roman" w:hAnsi="Times New Roman" w:cs="Times New Roman"/>
          <w:color w:val="000000"/>
          <w:sz w:val="22"/>
          <w:szCs w:val="22"/>
        </w:rPr>
        <w:t>;</w:t>
      </w:r>
    </w:p>
    <w:p w:rsidR="00541B79" w:rsidRPr="0018511D" w:rsidRDefault="00A477F5" w:rsidP="0088734E">
      <w:pPr>
        <w:pStyle w:val="PargrafodaLista"/>
        <w:numPr>
          <w:ilvl w:val="2"/>
          <w:numId w:val="1"/>
        </w:numPr>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41B79" w:rsidRPr="0018511D">
        <w:rPr>
          <w:rFonts w:ascii="Times New Roman" w:hAnsi="Times New Roman" w:cs="Times New Roman"/>
          <w:color w:val="000000"/>
          <w:sz w:val="22"/>
          <w:szCs w:val="22"/>
        </w:rPr>
        <w:t xml:space="preserve"> cumpre os requisitos para a habilitação definidos no Edital e que a proposta apresentada está em conformidade com as exigências editalícias;</w:t>
      </w:r>
    </w:p>
    <w:p w:rsidR="00503707" w:rsidRPr="0018511D" w:rsidRDefault="00A477F5"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03707" w:rsidRPr="0018511D">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503707" w:rsidRPr="0018511D" w:rsidRDefault="00A477F5"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03707" w:rsidRPr="0018511D">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503707" w:rsidRPr="0018511D" w:rsidRDefault="00A477F5" w:rsidP="0088734E">
      <w:pPr>
        <w:numPr>
          <w:ilvl w:val="2"/>
          <w:numId w:val="1"/>
        </w:numPr>
        <w:snapToGrid w:val="0"/>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03707" w:rsidRPr="0018511D">
        <w:rPr>
          <w:rFonts w:ascii="Times New Roman" w:hAnsi="Times New Roman" w:cs="Times New Roman"/>
          <w:color w:val="000000"/>
          <w:sz w:val="22"/>
          <w:szCs w:val="22"/>
        </w:rPr>
        <w:t xml:space="preserve"> a proposta foi elaborada de forma independente, nos termos da Instrução Normativa SLTI/MP nº 2, de 16 de setembro de 2009.</w:t>
      </w:r>
    </w:p>
    <w:p w:rsidR="00541B79" w:rsidRPr="0018511D" w:rsidRDefault="00A477F5" w:rsidP="0088734E">
      <w:pPr>
        <w:pStyle w:val="PargrafodaLista"/>
        <w:numPr>
          <w:ilvl w:val="2"/>
          <w:numId w:val="1"/>
        </w:numPr>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541B79" w:rsidRPr="0018511D">
        <w:rPr>
          <w:rFonts w:ascii="Times New Roman" w:hAnsi="Times New Roman" w:cs="Times New Roman"/>
          <w:color w:val="000000"/>
          <w:sz w:val="22"/>
          <w:szCs w:val="22"/>
        </w:rPr>
        <w:t xml:space="preserve"> não possui, em sua cadeia produtiva, empregados executando trabalho degradante ou forçado, observando o disposto nos incisos III e IV do art. 1º e no inciso III do art. 5º da Constituição Federal;</w:t>
      </w:r>
    </w:p>
    <w:p w:rsidR="009115DA" w:rsidRPr="0018511D" w:rsidRDefault="00D14C24" w:rsidP="0088734E">
      <w:pPr>
        <w:pStyle w:val="PargrafodaLista"/>
        <w:numPr>
          <w:ilvl w:val="2"/>
          <w:numId w:val="1"/>
        </w:numPr>
        <w:spacing w:before="120" w:after="120" w:line="276" w:lineRule="auto"/>
        <w:ind w:left="127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Que</w:t>
      </w:r>
      <w:r w:rsidR="009115DA" w:rsidRPr="0018511D">
        <w:rPr>
          <w:rFonts w:ascii="Times New Roman" w:hAnsi="Times New Roman" w:cs="Times New Roman"/>
          <w:color w:val="000000"/>
          <w:sz w:val="22"/>
          <w:szCs w:val="22"/>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9115DA" w:rsidRPr="0018511D" w:rsidRDefault="009115DA" w:rsidP="0088734E">
      <w:pPr>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declaração falsa relativa ao cumprimento de qualquer condição sujeitará o licitante às sanções previstas em lei e neste Edital.</w:t>
      </w:r>
    </w:p>
    <w:p w:rsidR="0016726D" w:rsidRPr="0018511D" w:rsidRDefault="0016726D" w:rsidP="0088734E">
      <w:pPr>
        <w:spacing w:before="120" w:after="120" w:line="276" w:lineRule="auto"/>
        <w:ind w:left="360"/>
        <w:jc w:val="both"/>
        <w:rPr>
          <w:rFonts w:ascii="Times New Roman" w:hAnsi="Times New Roman" w:cs="Times New Roman"/>
          <w:color w:val="000000"/>
          <w:sz w:val="22"/>
          <w:szCs w:val="22"/>
        </w:rPr>
      </w:pPr>
    </w:p>
    <w:p w:rsidR="007D00BF" w:rsidRPr="0018511D" w:rsidRDefault="007D00BF" w:rsidP="0088734E">
      <w:pPr>
        <w:pStyle w:val="PargrafodaLista"/>
        <w:numPr>
          <w:ilvl w:val="0"/>
          <w:numId w:val="1"/>
        </w:numPr>
        <w:spacing w:before="120" w:after="120" w:line="276" w:lineRule="auto"/>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DA APRESENTAÇÃO DA PROPOSTA E DOS DOCUMENTOS DE HABILITAÇÃO</w:t>
      </w:r>
    </w:p>
    <w:p w:rsidR="007D00BF" w:rsidRPr="0018511D" w:rsidRDefault="007D00BF"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licitantes encaminharão, exclusivamente por meio do sistema, concomitantemente com os documentos de habilitação exigidos no edital</w:t>
      </w:r>
      <w:r w:rsidR="00475A0A" w:rsidRPr="0018511D">
        <w:rPr>
          <w:rFonts w:ascii="Times New Roman" w:hAnsi="Times New Roman" w:cs="Times New Roman"/>
          <w:color w:val="000000"/>
          <w:sz w:val="22"/>
          <w:szCs w:val="22"/>
        </w:rPr>
        <w:t xml:space="preserve"> e seus anexos</w:t>
      </w:r>
      <w:r w:rsidRPr="0018511D">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18511D" w:rsidRDefault="007D00BF"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envio da proposta, acompanhada dos documentos de habilitação exigidos neste Edital</w:t>
      </w:r>
      <w:r w:rsidR="00475A0A" w:rsidRPr="0018511D">
        <w:rPr>
          <w:rFonts w:ascii="Times New Roman" w:hAnsi="Times New Roman" w:cs="Times New Roman"/>
          <w:color w:val="000000"/>
          <w:sz w:val="22"/>
          <w:szCs w:val="22"/>
        </w:rPr>
        <w:t xml:space="preserve"> e seus anexos</w:t>
      </w:r>
      <w:r w:rsidRPr="0018511D">
        <w:rPr>
          <w:rFonts w:ascii="Times New Roman" w:hAnsi="Times New Roman" w:cs="Times New Roman"/>
          <w:color w:val="000000"/>
          <w:sz w:val="22"/>
          <w:szCs w:val="22"/>
        </w:rPr>
        <w:t>, ocorrerá por meio de chave de acesso e senha.</w:t>
      </w:r>
    </w:p>
    <w:p w:rsidR="007D00BF" w:rsidRPr="0018511D" w:rsidRDefault="007D00BF"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18511D" w:rsidRDefault="007D00BF"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18511D" w:rsidRDefault="007D00BF" w:rsidP="0088734E">
      <w:pPr>
        <w:pStyle w:val="PargrafodaLista"/>
        <w:spacing w:before="120" w:after="120" w:line="276" w:lineRule="auto"/>
        <w:ind w:left="567"/>
        <w:jc w:val="both"/>
        <w:rPr>
          <w:rFonts w:ascii="Times New Roman" w:hAnsi="Times New Roman" w:cs="Times New Roman"/>
          <w:color w:val="000000"/>
          <w:sz w:val="22"/>
          <w:szCs w:val="22"/>
        </w:rPr>
      </w:pPr>
    </w:p>
    <w:p w:rsidR="007D00BF" w:rsidRPr="0018511D" w:rsidRDefault="007D00BF"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18511D" w:rsidRDefault="0046550B"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18511D" w:rsidRDefault="0046550B" w:rsidP="0088734E">
      <w:pPr>
        <w:pStyle w:val="PargrafodaLista"/>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Os documentos que compõem a proposta e a habilitação do licitante melhor classificado somente serão disponibilizados para avaliação do pregoeiro e para acesso público após o encerramento do envio de lances.</w:t>
      </w:r>
    </w:p>
    <w:p w:rsidR="00503707" w:rsidRPr="0018511D" w:rsidRDefault="00503707" w:rsidP="0088734E">
      <w:pPr>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18511D" w:rsidRDefault="00503707" w:rsidP="0088734E">
      <w:pPr>
        <w:numPr>
          <w:ilvl w:val="1"/>
          <w:numId w:val="1"/>
        </w:numPr>
        <w:spacing w:before="120" w:after="120" w:line="276" w:lineRule="auto"/>
        <w:ind w:left="567"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BA7B87" w:rsidRPr="0018511D" w:rsidRDefault="00BA7B87" w:rsidP="0088734E">
      <w:pPr>
        <w:spacing w:before="120" w:after="120" w:line="276" w:lineRule="auto"/>
        <w:ind w:left="567"/>
        <w:jc w:val="both"/>
        <w:rPr>
          <w:rFonts w:ascii="Times New Roman" w:hAnsi="Times New Roman" w:cs="Times New Roman"/>
          <w:color w:val="000000"/>
          <w:sz w:val="22"/>
          <w:szCs w:val="22"/>
        </w:rPr>
      </w:pPr>
    </w:p>
    <w:p w:rsidR="0046550B" w:rsidRPr="0018511D" w:rsidRDefault="0046550B" w:rsidP="0088734E">
      <w:pPr>
        <w:pStyle w:val="PargrafodaLista"/>
        <w:numPr>
          <w:ilvl w:val="0"/>
          <w:numId w:val="1"/>
        </w:numPr>
        <w:spacing w:before="120" w:after="120" w:line="276" w:lineRule="auto"/>
        <w:ind w:left="426" w:firstLine="0"/>
        <w:jc w:val="both"/>
        <w:rPr>
          <w:rFonts w:ascii="Times New Roman" w:hAnsi="Times New Roman" w:cs="Times New Roman"/>
          <w:b/>
          <w:color w:val="000000"/>
          <w:sz w:val="22"/>
          <w:szCs w:val="22"/>
        </w:rPr>
      </w:pPr>
      <w:r w:rsidRPr="0018511D">
        <w:rPr>
          <w:rFonts w:ascii="Times New Roman" w:hAnsi="Times New Roman" w:cs="Times New Roman"/>
          <w:b/>
          <w:color w:val="000000"/>
          <w:sz w:val="22"/>
          <w:szCs w:val="22"/>
        </w:rPr>
        <w:t>DO PREENCHIMENTO DA PROPOSTA</w:t>
      </w:r>
    </w:p>
    <w:p w:rsidR="00503707" w:rsidRPr="0018511D" w:rsidRDefault="00503707" w:rsidP="0088734E">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sz w:val="22"/>
          <w:szCs w:val="22"/>
        </w:rPr>
        <w:t>O licitante deverá enviar sua proposta mediante o preenchimento, no sistema eletrônico, dos seguintes campos:</w:t>
      </w:r>
    </w:p>
    <w:p w:rsidR="008C7345" w:rsidRPr="0018511D" w:rsidRDefault="008C7345" w:rsidP="0088734E">
      <w:pPr>
        <w:pStyle w:val="PargrafodaLista"/>
        <w:numPr>
          <w:ilvl w:val="2"/>
          <w:numId w:val="1"/>
        </w:numPr>
        <w:spacing w:before="120" w:after="120" w:line="276" w:lineRule="auto"/>
        <w:ind w:left="1134" w:firstLine="0"/>
        <w:jc w:val="both"/>
        <w:rPr>
          <w:rFonts w:ascii="Times New Roman" w:hAnsi="Times New Roman" w:cs="Times New Roman"/>
          <w:iCs/>
          <w:sz w:val="22"/>
          <w:szCs w:val="22"/>
        </w:rPr>
      </w:pPr>
      <w:r w:rsidRPr="0018511D">
        <w:rPr>
          <w:rFonts w:ascii="Times New Roman" w:hAnsi="Times New Roman" w:cs="Times New Roman"/>
          <w:iCs/>
          <w:sz w:val="22"/>
          <w:szCs w:val="22"/>
        </w:rPr>
        <w:t>Valor unitário e total do item ou percentual de desconto;</w:t>
      </w:r>
    </w:p>
    <w:p w:rsidR="008C7345" w:rsidRPr="0018511D" w:rsidRDefault="008C7345" w:rsidP="0088734E">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8511D">
        <w:rPr>
          <w:rFonts w:ascii="Times New Roman" w:hAnsi="Times New Roman" w:cs="Times New Roman"/>
          <w:color w:val="000000"/>
          <w:sz w:val="22"/>
          <w:szCs w:val="22"/>
        </w:rPr>
        <w:t>Marca;</w:t>
      </w:r>
    </w:p>
    <w:p w:rsidR="0053329A" w:rsidRPr="0018511D" w:rsidRDefault="0053329A" w:rsidP="0088734E">
      <w:pPr>
        <w:numPr>
          <w:ilvl w:val="2"/>
          <w:numId w:val="1"/>
        </w:numPr>
        <w:snapToGrid w:val="0"/>
        <w:spacing w:before="120" w:after="120" w:line="276" w:lineRule="auto"/>
        <w:ind w:left="1134" w:firstLine="0"/>
        <w:jc w:val="both"/>
        <w:rPr>
          <w:rFonts w:ascii="Times New Roman" w:hAnsi="Times New Roman" w:cs="Times New Roman"/>
          <w:iCs/>
          <w:color w:val="000000"/>
          <w:sz w:val="22"/>
          <w:szCs w:val="22"/>
        </w:rPr>
      </w:pPr>
      <w:r w:rsidRPr="0018511D">
        <w:rPr>
          <w:rFonts w:ascii="Times New Roman" w:hAnsi="Times New Roman" w:cs="Times New Roman"/>
          <w:color w:val="000000"/>
          <w:sz w:val="22"/>
          <w:szCs w:val="22"/>
        </w:rPr>
        <w:t>Fabricante;</w:t>
      </w:r>
    </w:p>
    <w:p w:rsidR="0053329A" w:rsidRPr="0018511D" w:rsidRDefault="0053329A" w:rsidP="0088734E">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18511D" w:rsidRDefault="0053329A"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Todas as especificações do objeto contidas na proposta vinculam a Contratada.</w:t>
      </w:r>
    </w:p>
    <w:p w:rsidR="0053329A" w:rsidRPr="0018511D" w:rsidRDefault="0053329A"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w:t>
      </w:r>
    </w:p>
    <w:p w:rsidR="0053329A" w:rsidRPr="0018511D" w:rsidRDefault="0053329A"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53329A" w:rsidRPr="0018511D" w:rsidRDefault="0053329A"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18511D" w:rsidRDefault="00DA552C" w:rsidP="0088734E">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descumprimento das regras supramencionadas pela Administração por parte dos contratados pode ensejar a fiscalização do Tribunal de Contas do Estado e da União</w:t>
      </w:r>
      <w:r w:rsidR="003C49C4" w:rsidRPr="0018511D">
        <w:rPr>
          <w:rFonts w:ascii="Times New Roman" w:hAnsi="Times New Roman" w:cs="Times New Roman"/>
          <w:color w:val="000000"/>
          <w:sz w:val="22"/>
          <w:szCs w:val="22"/>
        </w:rPr>
        <w:t>,</w:t>
      </w:r>
      <w:r w:rsidRPr="0018511D">
        <w:rPr>
          <w:rFonts w:ascii="Times New Roman" w:hAnsi="Times New Roman" w:cs="Times New Roman"/>
          <w:color w:val="000000"/>
          <w:sz w:val="22"/>
          <w:szCs w:val="22"/>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DA552C" w:rsidRPr="0018511D" w:rsidRDefault="00DA552C" w:rsidP="0088734E">
      <w:pPr>
        <w:snapToGrid w:val="0"/>
        <w:spacing w:before="120" w:after="120" w:line="276" w:lineRule="auto"/>
        <w:ind w:left="1134"/>
        <w:jc w:val="both"/>
        <w:rPr>
          <w:rFonts w:ascii="Times New Roman" w:hAnsi="Times New Roman" w:cs="Times New Roman"/>
          <w:color w:val="000000"/>
          <w:sz w:val="22"/>
          <w:szCs w:val="22"/>
        </w:rPr>
      </w:pPr>
    </w:p>
    <w:p w:rsidR="00503707" w:rsidRPr="0018511D" w:rsidRDefault="00BA7B87" w:rsidP="0088734E">
      <w:pPr>
        <w:numPr>
          <w:ilvl w:val="0"/>
          <w:numId w:val="1"/>
        </w:numPr>
        <w:tabs>
          <w:tab w:val="left" w:pos="426"/>
        </w:tabs>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Pr="0018511D">
        <w:rPr>
          <w:rFonts w:ascii="Times New Roman" w:hAnsi="Times New Roman" w:cs="Times New Roman"/>
          <w:b/>
          <w:bCs/>
          <w:color w:val="000000"/>
          <w:sz w:val="22"/>
          <w:szCs w:val="22"/>
        </w:rPr>
        <w:tab/>
      </w:r>
      <w:r w:rsidR="003C49C4" w:rsidRPr="0018511D">
        <w:rPr>
          <w:rFonts w:ascii="Times New Roman" w:hAnsi="Times New Roman" w:cs="Times New Roman"/>
          <w:b/>
          <w:bCs/>
          <w:color w:val="000000"/>
          <w:sz w:val="22"/>
          <w:szCs w:val="22"/>
        </w:rPr>
        <w:t xml:space="preserve">DA ABERTURA DA SESSÃO, CLASSIFICAÇÃO </w:t>
      </w:r>
      <w:r w:rsidR="00503707" w:rsidRPr="0018511D">
        <w:rPr>
          <w:rFonts w:ascii="Times New Roman" w:hAnsi="Times New Roman" w:cs="Times New Roman"/>
          <w:b/>
          <w:bCs/>
          <w:color w:val="000000"/>
          <w:sz w:val="22"/>
          <w:szCs w:val="22"/>
        </w:rPr>
        <w:t>DAS PROPOSTAS E FORMULAÇÃO DE LANCES</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lang w:eastAsia="en-US"/>
        </w:rPr>
        <w:lastRenderedPageBreak/>
        <w:t>A abertura da presente licitação dar-se-á em sessão pública, por meio de sistema eletrônico, na data, horário e local indicados neste Edital.</w:t>
      </w:r>
    </w:p>
    <w:p w:rsidR="003C49C4" w:rsidRPr="0018511D" w:rsidRDefault="00503707"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 Pregoeiro verificará as propostas apresentadas, desclassificando desde logo aquelas que não estejam em conformidade com os requisitos estabelecidos neste Edital, </w:t>
      </w:r>
      <w:r w:rsidR="003C49C4" w:rsidRPr="0018511D">
        <w:rPr>
          <w:rFonts w:ascii="Times New Roman" w:hAnsi="Times New Roman" w:cs="Times New Roman"/>
          <w:color w:val="000000"/>
          <w:sz w:val="22"/>
          <w:szCs w:val="22"/>
        </w:rPr>
        <w:t>contenham vícios insanáveis ou não apresentem as especificações técnicas exigidas no Termo de Referência.</w:t>
      </w:r>
    </w:p>
    <w:p w:rsidR="003C49C4" w:rsidRPr="0018511D" w:rsidRDefault="003C49C4" w:rsidP="0088734E">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Também será desclassificada a proposta que identifique o licitante.</w:t>
      </w:r>
    </w:p>
    <w:p w:rsidR="00503707" w:rsidRPr="0018511D" w:rsidRDefault="00503707"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18511D" w:rsidRDefault="00503707" w:rsidP="0088734E">
      <w:pPr>
        <w:numPr>
          <w:ilvl w:val="2"/>
          <w:numId w:val="1"/>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A </w:t>
      </w:r>
      <w:r w:rsidR="006A63BD" w:rsidRPr="0018511D">
        <w:rPr>
          <w:rFonts w:ascii="Times New Roman" w:hAnsi="Times New Roman" w:cs="Times New Roman"/>
          <w:color w:val="000000"/>
          <w:sz w:val="22"/>
          <w:szCs w:val="22"/>
        </w:rPr>
        <w:t>aceitação da</w:t>
      </w:r>
      <w:r w:rsidRPr="0018511D">
        <w:rPr>
          <w:rFonts w:ascii="Times New Roman" w:hAnsi="Times New Roman" w:cs="Times New Roman"/>
          <w:color w:val="000000"/>
          <w:sz w:val="22"/>
          <w:szCs w:val="22"/>
        </w:rPr>
        <w:t xml:space="preserve"> proposta não impede o seu julgamento definitivo em sentido contrário, levado a efeito</w:t>
      </w:r>
      <w:r w:rsidR="00754336" w:rsidRPr="0018511D">
        <w:rPr>
          <w:rFonts w:ascii="Times New Roman" w:hAnsi="Times New Roman" w:cs="Times New Roman"/>
          <w:color w:val="000000"/>
          <w:sz w:val="22"/>
          <w:szCs w:val="22"/>
        </w:rPr>
        <w:t xml:space="preserve"> nas fases subsequentes.</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sistema ordenará automaticamente as propostas classificadas, sendo que somente estas participarão da fase de lances.</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sistema disponibilizará campo próprio para troca de mensagem entre o Pregoeiro e os licitantes.</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18511D" w:rsidRDefault="00503707" w:rsidP="0088734E">
      <w:pPr>
        <w:numPr>
          <w:ilvl w:val="2"/>
          <w:numId w:val="1"/>
        </w:numPr>
        <w:snapToGrid w:val="0"/>
        <w:spacing w:before="120" w:after="120" w:line="276" w:lineRule="auto"/>
        <w:ind w:left="1134" w:firstLine="0"/>
        <w:jc w:val="both"/>
        <w:rPr>
          <w:rFonts w:ascii="Times New Roman" w:hAnsi="Times New Roman" w:cs="Times New Roman"/>
          <w:b/>
          <w:sz w:val="22"/>
          <w:szCs w:val="22"/>
        </w:rPr>
      </w:pPr>
      <w:r w:rsidRPr="0018511D">
        <w:rPr>
          <w:rFonts w:ascii="Times New Roman" w:hAnsi="Times New Roman" w:cs="Times New Roman"/>
          <w:b/>
          <w:iCs/>
          <w:sz w:val="22"/>
          <w:szCs w:val="22"/>
        </w:rPr>
        <w:t xml:space="preserve">O lance deverá ser ofertado pelo </w:t>
      </w:r>
      <w:r w:rsidRPr="0018511D">
        <w:rPr>
          <w:rFonts w:ascii="Times New Roman" w:hAnsi="Times New Roman" w:cs="Times New Roman"/>
          <w:b/>
          <w:iCs/>
          <w:sz w:val="22"/>
          <w:szCs w:val="22"/>
          <w:u w:val="single"/>
        </w:rPr>
        <w:t>valor unitário</w:t>
      </w:r>
      <w:r w:rsidR="007E7E3E" w:rsidRPr="0018511D">
        <w:rPr>
          <w:rFonts w:ascii="Times New Roman" w:hAnsi="Times New Roman" w:cs="Times New Roman"/>
          <w:b/>
          <w:iCs/>
          <w:sz w:val="22"/>
          <w:szCs w:val="22"/>
          <w:u w:val="single"/>
        </w:rPr>
        <w:t xml:space="preserve"> do item</w:t>
      </w:r>
      <w:r w:rsidRPr="0018511D">
        <w:rPr>
          <w:rFonts w:ascii="Times New Roman" w:hAnsi="Times New Roman" w:cs="Times New Roman"/>
          <w:b/>
          <w:iCs/>
          <w:sz w:val="22"/>
          <w:szCs w:val="22"/>
        </w:rPr>
        <w:t xml:space="preserve">, limitado a </w:t>
      </w:r>
      <w:r w:rsidR="00741FD7" w:rsidRPr="0018511D">
        <w:rPr>
          <w:rFonts w:ascii="Times New Roman" w:hAnsi="Times New Roman" w:cs="Times New Roman"/>
          <w:b/>
          <w:iCs/>
          <w:sz w:val="22"/>
          <w:szCs w:val="22"/>
        </w:rPr>
        <w:t>quatro</w:t>
      </w:r>
      <w:r w:rsidRPr="0018511D">
        <w:rPr>
          <w:rFonts w:ascii="Times New Roman" w:hAnsi="Times New Roman" w:cs="Times New Roman"/>
          <w:b/>
          <w:iCs/>
          <w:sz w:val="22"/>
          <w:szCs w:val="22"/>
        </w:rPr>
        <w:t xml:space="preserve"> casas decimais.</w:t>
      </w:r>
    </w:p>
    <w:p w:rsidR="00503707" w:rsidRPr="0018511D" w:rsidRDefault="00503707" w:rsidP="0088734E">
      <w:pPr>
        <w:pStyle w:val="PargrafodaLista"/>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18511D" w:rsidRDefault="00503707" w:rsidP="0088734E">
      <w:pPr>
        <w:pStyle w:val="PargrafodaLista"/>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 licitante somente poderá oferecer lance inferior ao último por ele ofertado e registrado pelo sistema. </w:t>
      </w:r>
    </w:p>
    <w:p w:rsidR="00320F87" w:rsidRPr="0018511D" w:rsidRDefault="00320F87"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O intervalo mínimo de diferença de valores entre os lances, que incidirá tanto em relação aos lances intermediários quanto em relação à proposta que cobrir a melhor oferta deverá ser</w:t>
      </w:r>
      <w:r w:rsidR="007A4DBE" w:rsidRPr="0018511D">
        <w:rPr>
          <w:rFonts w:ascii="Times New Roman" w:hAnsi="Times New Roman" w:cs="Times New Roman"/>
          <w:sz w:val="22"/>
          <w:szCs w:val="22"/>
        </w:rPr>
        <w:t xml:space="preserve"> </w:t>
      </w:r>
      <w:r w:rsidR="00B7718B">
        <w:rPr>
          <w:rFonts w:ascii="Times New Roman" w:hAnsi="Times New Roman" w:cs="Times New Roman"/>
          <w:sz w:val="22"/>
          <w:szCs w:val="22"/>
        </w:rPr>
        <w:t>50</w:t>
      </w:r>
      <w:r w:rsidRPr="0018511D">
        <w:rPr>
          <w:rFonts w:ascii="Times New Roman" w:hAnsi="Times New Roman" w:cs="Times New Roman"/>
          <w:sz w:val="22"/>
          <w:szCs w:val="22"/>
        </w:rPr>
        <w:t xml:space="preserve"> (</w:t>
      </w:r>
      <w:r w:rsidR="008B767E">
        <w:rPr>
          <w:rFonts w:ascii="Times New Roman" w:hAnsi="Times New Roman" w:cs="Times New Roman"/>
          <w:sz w:val="22"/>
          <w:szCs w:val="22"/>
        </w:rPr>
        <w:t>c</w:t>
      </w:r>
      <w:r w:rsidR="00B7718B">
        <w:rPr>
          <w:rFonts w:ascii="Times New Roman" w:hAnsi="Times New Roman" w:cs="Times New Roman"/>
          <w:sz w:val="22"/>
          <w:szCs w:val="22"/>
        </w:rPr>
        <w:t>inquenta)</w:t>
      </w:r>
      <w:r w:rsidR="008B767E">
        <w:rPr>
          <w:rFonts w:ascii="Times New Roman" w:hAnsi="Times New Roman" w:cs="Times New Roman"/>
          <w:sz w:val="22"/>
          <w:szCs w:val="22"/>
        </w:rPr>
        <w:t xml:space="preserve"> reais</w:t>
      </w:r>
      <w:r w:rsidRPr="0018511D">
        <w:rPr>
          <w:rFonts w:ascii="Times New Roman" w:hAnsi="Times New Roman" w:cs="Times New Roman"/>
          <w:sz w:val="22"/>
          <w:szCs w:val="22"/>
        </w:rPr>
        <w:t>.</w:t>
      </w:r>
    </w:p>
    <w:p w:rsidR="007E7E3E" w:rsidRPr="0018511D" w:rsidRDefault="00503707" w:rsidP="0088734E">
      <w:pPr>
        <w:pStyle w:val="PargrafodaLista"/>
        <w:numPr>
          <w:ilvl w:val="2"/>
          <w:numId w:val="1"/>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18511D">
        <w:rPr>
          <w:rFonts w:ascii="Times New Roman" w:hAnsi="Times New Roman" w:cs="Times New Roman"/>
          <w:color w:val="000000"/>
          <w:sz w:val="22"/>
          <w:szCs w:val="22"/>
        </w:rPr>
        <w:t xml:space="preserve">er inferior a três (3) segundos, sob pena de serem automaticamente descartados pelo sistema os respectivos lances. </w:t>
      </w:r>
    </w:p>
    <w:p w:rsidR="007E7E3E" w:rsidRPr="0018511D" w:rsidRDefault="007E7E3E"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4D1D27" w:rsidRPr="0018511D" w:rsidRDefault="004D1D27" w:rsidP="0088734E">
      <w:pPr>
        <w:pStyle w:val="PargrafodaLista"/>
        <w:spacing w:before="120" w:after="120" w:line="276" w:lineRule="auto"/>
        <w:ind w:left="426"/>
        <w:jc w:val="both"/>
        <w:rPr>
          <w:rFonts w:ascii="Times New Roman" w:hAnsi="Times New Roman" w:cs="Times New Roman"/>
          <w:color w:val="000000"/>
          <w:sz w:val="22"/>
          <w:szCs w:val="22"/>
        </w:rPr>
      </w:pPr>
    </w:p>
    <w:p w:rsidR="007E7E3E" w:rsidRPr="0018511D" w:rsidRDefault="007E7E3E"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18511D" w:rsidRDefault="007E7E3E"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18511D" w:rsidRDefault="004D1D27"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Não havendo novos lances na forma estabelecida nos itens anteriores, a sessão pública encerrar-se-á automaticamente.</w:t>
      </w:r>
    </w:p>
    <w:p w:rsidR="004D1D27" w:rsidRPr="0018511D" w:rsidRDefault="004D1D27"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18511D" w:rsidRDefault="001A24B8" w:rsidP="0088734E">
      <w:pPr>
        <w:pStyle w:val="PargrafodaLista"/>
        <w:numPr>
          <w:ilvl w:val="1"/>
          <w:numId w:val="1"/>
        </w:numPr>
        <w:spacing w:before="120" w:after="120" w:line="276" w:lineRule="auto"/>
        <w:ind w:left="426" w:hanging="7"/>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No caso de desconexão com o Pregoeiro, no decorrer da etapa competitiva do Pregão, o sistema eletrônico poderá permanecer acessível aos licitantes para a recepção dos lances. </w:t>
      </w:r>
    </w:p>
    <w:p w:rsidR="009F26F6" w:rsidRPr="0018511D" w:rsidRDefault="009F26F6" w:rsidP="0088734E">
      <w:pPr>
        <w:pStyle w:val="PargrafodaLista"/>
        <w:numPr>
          <w:ilvl w:val="1"/>
          <w:numId w:val="1"/>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7B20D9" w:rsidRPr="0018511D" w:rsidRDefault="007B20D9"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O Critério de julgamento adot</w:t>
      </w:r>
      <w:r w:rsidR="00BA7B87" w:rsidRPr="0018511D">
        <w:rPr>
          <w:rFonts w:ascii="Times New Roman" w:hAnsi="Times New Roman" w:cs="Times New Roman"/>
          <w:sz w:val="22"/>
          <w:szCs w:val="22"/>
        </w:rPr>
        <w:t xml:space="preserve">ado será o </w:t>
      </w:r>
      <w:r w:rsidR="00BA7B87" w:rsidRPr="0018511D">
        <w:rPr>
          <w:rFonts w:ascii="Times New Roman" w:hAnsi="Times New Roman" w:cs="Times New Roman"/>
          <w:b/>
          <w:sz w:val="22"/>
          <w:szCs w:val="22"/>
        </w:rPr>
        <w:t>menor preço por item</w:t>
      </w:r>
      <w:r w:rsidRPr="0018511D">
        <w:rPr>
          <w:rFonts w:ascii="Times New Roman" w:hAnsi="Times New Roman" w:cs="Times New Roman"/>
          <w:sz w:val="22"/>
          <w:szCs w:val="22"/>
        </w:rPr>
        <w:t xml:space="preserve">, conforme definido neste Edital e seus anexos. </w:t>
      </w:r>
    </w:p>
    <w:p w:rsidR="00503707" w:rsidRPr="0018511D" w:rsidRDefault="00503707" w:rsidP="0088734E">
      <w:pPr>
        <w:numPr>
          <w:ilvl w:val="1"/>
          <w:numId w:val="1"/>
        </w:numPr>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Caso o licitante não apresente lances, concorrerá com o valor de sua proposta</w:t>
      </w:r>
      <w:r w:rsidR="007B20D9" w:rsidRPr="0018511D">
        <w:rPr>
          <w:rFonts w:ascii="Times New Roman" w:hAnsi="Times New Roman" w:cs="Times New Roman"/>
          <w:sz w:val="22"/>
          <w:szCs w:val="22"/>
        </w:rPr>
        <w:t>.</w:t>
      </w:r>
    </w:p>
    <w:p w:rsidR="007B20D9" w:rsidRPr="0018511D" w:rsidRDefault="007B20D9"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8511D">
        <w:rPr>
          <w:rFonts w:ascii="Times New Roman" w:hAnsi="Times New Roman" w:cs="Times New Roman"/>
          <w:sz w:val="22"/>
          <w:szCs w:val="22"/>
        </w:rPr>
        <w:t>arts</w:t>
      </w:r>
      <w:proofErr w:type="spellEnd"/>
      <w:r w:rsidRPr="0018511D">
        <w:rPr>
          <w:rFonts w:ascii="Times New Roman" w:hAnsi="Times New Roman" w:cs="Times New Roman"/>
          <w:sz w:val="22"/>
          <w:szCs w:val="22"/>
        </w:rPr>
        <w:t>. 44 e 45 da LC nº 123, de 2006, regulamentada pelo Decreto nº 8.538, de 2015.</w:t>
      </w:r>
    </w:p>
    <w:p w:rsidR="007B20D9" w:rsidRPr="0018511D" w:rsidRDefault="007B20D9"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Nessas condições, as propostas de microempresas e empresas de pequeno porte que se encontrarem na faixa de até 5% (cinco por </w:t>
      </w:r>
      <w:r w:rsidR="009D5858" w:rsidRPr="0018511D">
        <w:rPr>
          <w:rFonts w:ascii="Times New Roman" w:hAnsi="Times New Roman" w:cs="Times New Roman"/>
          <w:sz w:val="22"/>
          <w:szCs w:val="22"/>
        </w:rPr>
        <w:t>cento) acima da melhor proposta</w:t>
      </w:r>
      <w:proofErr w:type="gramStart"/>
      <w:r w:rsidR="009D5858" w:rsidRPr="0018511D">
        <w:rPr>
          <w:rFonts w:ascii="Times New Roman" w:hAnsi="Times New Roman" w:cs="Times New Roman"/>
          <w:sz w:val="22"/>
          <w:szCs w:val="22"/>
        </w:rPr>
        <w:t xml:space="preserve"> </w:t>
      </w:r>
      <w:r w:rsidRPr="0018511D">
        <w:rPr>
          <w:rFonts w:ascii="Times New Roman" w:hAnsi="Times New Roman" w:cs="Times New Roman"/>
          <w:sz w:val="22"/>
          <w:szCs w:val="22"/>
        </w:rPr>
        <w:t>ou melhor</w:t>
      </w:r>
      <w:proofErr w:type="gramEnd"/>
      <w:r w:rsidRPr="0018511D">
        <w:rPr>
          <w:rFonts w:ascii="Times New Roman" w:hAnsi="Times New Roman" w:cs="Times New Roman"/>
          <w:sz w:val="22"/>
          <w:szCs w:val="22"/>
        </w:rPr>
        <w:t xml:space="preserve"> lance  serão consideradas empatadas com a primeira colocada.</w:t>
      </w:r>
    </w:p>
    <w:p w:rsidR="007B20D9" w:rsidRPr="0018511D" w:rsidRDefault="007B20D9"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A melhor classificada nos termos do item anterior terá o direito de encaminhar uma última oferta para desempate, obrigatoriamente em valor inferior ao da primeira colocada, no prazo de </w:t>
      </w:r>
      <w:proofErr w:type="gramStart"/>
      <w:r w:rsidRPr="0018511D">
        <w:rPr>
          <w:rFonts w:ascii="Times New Roman" w:hAnsi="Times New Roman" w:cs="Times New Roman"/>
          <w:sz w:val="22"/>
          <w:szCs w:val="22"/>
        </w:rPr>
        <w:t>5</w:t>
      </w:r>
      <w:proofErr w:type="gramEnd"/>
      <w:r w:rsidRPr="0018511D">
        <w:rPr>
          <w:rFonts w:ascii="Times New Roman" w:hAnsi="Times New Roman" w:cs="Times New Roman"/>
          <w:sz w:val="22"/>
          <w:szCs w:val="22"/>
        </w:rPr>
        <w:t xml:space="preserve"> (cinco) minutos controlados pelo sistema, contados após a comunicação automática para tanto.</w:t>
      </w:r>
    </w:p>
    <w:p w:rsidR="007B20D9" w:rsidRPr="0018511D" w:rsidRDefault="007B20D9"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18511D" w:rsidRDefault="00C348C2"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No caso de equivalência dos valores apresentados pelas microempresas e empresas de pequeno porte que se encontrem nos intervalos estabelecidos nos subitens anteriores, será </w:t>
      </w:r>
      <w:r w:rsidRPr="0018511D">
        <w:rPr>
          <w:rFonts w:ascii="Times New Roman" w:hAnsi="Times New Roman" w:cs="Times New Roman"/>
          <w:sz w:val="22"/>
          <w:szCs w:val="22"/>
        </w:rPr>
        <w:lastRenderedPageBreak/>
        <w:t>realizado sorteio entre elas para que se identifique aquela que primeiro poderá apresentar melhor oferta.</w:t>
      </w:r>
    </w:p>
    <w:p w:rsidR="00C348C2" w:rsidRPr="0018511D" w:rsidRDefault="00C348C2"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18511D" w:rsidRDefault="00C348C2"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18511D" w:rsidRDefault="00C348C2"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Havendo eventual e</w:t>
      </w:r>
      <w:r w:rsidR="009D5858" w:rsidRPr="0018511D">
        <w:rPr>
          <w:rFonts w:ascii="Times New Roman" w:hAnsi="Times New Roman" w:cs="Times New Roman"/>
          <w:sz w:val="22"/>
          <w:szCs w:val="22"/>
        </w:rPr>
        <w:t>mpate entre propostas ou lances</w:t>
      </w:r>
      <w:r w:rsidRPr="0018511D">
        <w:rPr>
          <w:rFonts w:ascii="Times New Roman" w:hAnsi="Times New Roman" w:cs="Times New Roman"/>
          <w:sz w:val="22"/>
          <w:szCs w:val="22"/>
        </w:rPr>
        <w:t>, o critério de desempate será aquele previsto no art. 3º, § 2º, da Lei nº 8.666, de 1993, assegurando-se a preferência, sucessivamente, aos bens produzidos:</w:t>
      </w:r>
    </w:p>
    <w:p w:rsidR="00C348C2" w:rsidRPr="0018511D" w:rsidRDefault="00D14C24" w:rsidP="0088734E">
      <w:pPr>
        <w:pStyle w:val="PargrafodaLista"/>
        <w:numPr>
          <w:ilvl w:val="2"/>
          <w:numId w:val="1"/>
        </w:numPr>
        <w:spacing w:before="120" w:after="120" w:line="276" w:lineRule="auto"/>
        <w:jc w:val="both"/>
        <w:rPr>
          <w:rFonts w:ascii="Times New Roman" w:hAnsi="Times New Roman" w:cs="Times New Roman"/>
          <w:sz w:val="22"/>
          <w:szCs w:val="22"/>
        </w:rPr>
      </w:pPr>
      <w:proofErr w:type="gramStart"/>
      <w:r w:rsidRPr="0018511D">
        <w:rPr>
          <w:rFonts w:ascii="Times New Roman" w:hAnsi="Times New Roman" w:cs="Times New Roman"/>
          <w:sz w:val="22"/>
          <w:szCs w:val="22"/>
        </w:rPr>
        <w:t>No</w:t>
      </w:r>
      <w:r w:rsidR="00C348C2" w:rsidRPr="0018511D">
        <w:rPr>
          <w:rFonts w:ascii="Times New Roman" w:hAnsi="Times New Roman" w:cs="Times New Roman"/>
          <w:sz w:val="22"/>
          <w:szCs w:val="22"/>
        </w:rPr>
        <w:t xml:space="preserve"> pais</w:t>
      </w:r>
      <w:proofErr w:type="gramEnd"/>
      <w:r w:rsidR="00C348C2" w:rsidRPr="0018511D">
        <w:rPr>
          <w:rFonts w:ascii="Times New Roman" w:hAnsi="Times New Roman" w:cs="Times New Roman"/>
          <w:sz w:val="22"/>
          <w:szCs w:val="22"/>
        </w:rPr>
        <w:t>;</w:t>
      </w:r>
    </w:p>
    <w:p w:rsidR="001C672C" w:rsidRPr="0018511D" w:rsidRDefault="00D14C24" w:rsidP="0088734E">
      <w:pPr>
        <w:pStyle w:val="PargrafodaLista"/>
        <w:numPr>
          <w:ilvl w:val="2"/>
          <w:numId w:val="1"/>
        </w:numPr>
        <w:spacing w:before="120" w:after="120" w:line="276" w:lineRule="auto"/>
        <w:jc w:val="both"/>
        <w:rPr>
          <w:rFonts w:ascii="Times New Roman" w:hAnsi="Times New Roman" w:cs="Times New Roman"/>
          <w:sz w:val="22"/>
          <w:szCs w:val="22"/>
        </w:rPr>
      </w:pPr>
      <w:r w:rsidRPr="0018511D">
        <w:rPr>
          <w:rFonts w:ascii="Times New Roman" w:hAnsi="Times New Roman" w:cs="Times New Roman"/>
          <w:sz w:val="22"/>
          <w:szCs w:val="22"/>
        </w:rPr>
        <w:t>Por</w:t>
      </w:r>
      <w:r w:rsidR="001C672C" w:rsidRPr="0018511D">
        <w:rPr>
          <w:rFonts w:ascii="Times New Roman" w:hAnsi="Times New Roman" w:cs="Times New Roman"/>
          <w:sz w:val="22"/>
          <w:szCs w:val="22"/>
        </w:rPr>
        <w:t xml:space="preserve"> empresas brasileiras; </w:t>
      </w:r>
    </w:p>
    <w:p w:rsidR="001C672C" w:rsidRPr="0018511D" w:rsidRDefault="00D14C24" w:rsidP="0088734E">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8511D">
        <w:rPr>
          <w:rFonts w:ascii="Times New Roman" w:hAnsi="Times New Roman" w:cs="Times New Roman"/>
          <w:sz w:val="22"/>
          <w:szCs w:val="22"/>
        </w:rPr>
        <w:t>Por</w:t>
      </w:r>
      <w:r w:rsidR="001C672C" w:rsidRPr="0018511D">
        <w:rPr>
          <w:rFonts w:ascii="Times New Roman" w:hAnsi="Times New Roman" w:cs="Times New Roman"/>
          <w:sz w:val="22"/>
          <w:szCs w:val="22"/>
        </w:rPr>
        <w:t xml:space="preserve"> empresas que invistam em pesquisa e no desenvolvimento de tecnologia no País;</w:t>
      </w:r>
    </w:p>
    <w:p w:rsidR="00753F22" w:rsidRPr="0018511D" w:rsidRDefault="00D14C24" w:rsidP="0088734E">
      <w:pPr>
        <w:pStyle w:val="PargrafodaLista"/>
        <w:numPr>
          <w:ilvl w:val="2"/>
          <w:numId w:val="1"/>
        </w:numPr>
        <w:spacing w:before="120" w:after="120" w:line="276" w:lineRule="auto"/>
        <w:ind w:left="1276" w:firstLine="0"/>
        <w:jc w:val="both"/>
        <w:rPr>
          <w:rFonts w:ascii="Times New Roman" w:hAnsi="Times New Roman" w:cs="Times New Roman"/>
          <w:sz w:val="22"/>
          <w:szCs w:val="22"/>
        </w:rPr>
      </w:pPr>
      <w:r w:rsidRPr="0018511D">
        <w:rPr>
          <w:rFonts w:ascii="Times New Roman" w:hAnsi="Times New Roman" w:cs="Times New Roman"/>
          <w:sz w:val="22"/>
          <w:szCs w:val="22"/>
        </w:rPr>
        <w:t>Por</w:t>
      </w:r>
      <w:r w:rsidR="001C672C" w:rsidRPr="0018511D">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18511D" w:rsidRDefault="001C672C"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Persistindo o empate, a proposta vencedora será sorteada pelo sistema eletrônico dentre as propostas empatadas. </w:t>
      </w:r>
    </w:p>
    <w:p w:rsidR="001C672C" w:rsidRPr="0018511D" w:rsidRDefault="001C672C"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C672C" w:rsidRPr="0018511D" w:rsidRDefault="001C672C"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A negociação será realizada por meio do sistema, podendo ser acompanhada pelos demais licitantes.</w:t>
      </w:r>
    </w:p>
    <w:p w:rsidR="001C672C" w:rsidRPr="0018511D" w:rsidRDefault="001C672C" w:rsidP="0088734E">
      <w:pPr>
        <w:pStyle w:val="PargrafodaLista"/>
        <w:numPr>
          <w:ilvl w:val="1"/>
          <w:numId w:val="1"/>
        </w:numPr>
        <w:spacing w:before="120" w:after="120" w:line="276" w:lineRule="auto"/>
        <w:ind w:left="426" w:firstLine="0"/>
        <w:jc w:val="both"/>
        <w:rPr>
          <w:rFonts w:ascii="Times New Roman" w:hAnsi="Times New Roman" w:cs="Times New Roman"/>
          <w:b/>
          <w:sz w:val="22"/>
          <w:szCs w:val="22"/>
        </w:rPr>
      </w:pPr>
      <w:r w:rsidRPr="0018511D">
        <w:rPr>
          <w:rFonts w:ascii="Times New Roman" w:hAnsi="Times New Roman" w:cs="Times New Roman"/>
          <w:b/>
          <w:sz w:val="22"/>
          <w:szCs w:val="22"/>
        </w:rPr>
        <w:t xml:space="preserve">O pregoeiro solicitará ao licitante melhor classificado que, no prazo de </w:t>
      </w:r>
      <w:r w:rsidR="001A63BB" w:rsidRPr="0018511D">
        <w:rPr>
          <w:rFonts w:ascii="Times New Roman" w:hAnsi="Times New Roman" w:cs="Times New Roman"/>
          <w:b/>
          <w:sz w:val="22"/>
          <w:szCs w:val="22"/>
        </w:rPr>
        <w:t>2</w:t>
      </w:r>
      <w:r w:rsidR="00E62B36" w:rsidRPr="0018511D">
        <w:rPr>
          <w:rFonts w:ascii="Times New Roman" w:hAnsi="Times New Roman" w:cs="Times New Roman"/>
          <w:b/>
          <w:sz w:val="22"/>
          <w:szCs w:val="22"/>
        </w:rPr>
        <w:t>4</w:t>
      </w:r>
      <w:r w:rsidR="001A63BB" w:rsidRPr="0018511D">
        <w:rPr>
          <w:rFonts w:ascii="Times New Roman" w:hAnsi="Times New Roman" w:cs="Times New Roman"/>
          <w:b/>
          <w:sz w:val="22"/>
          <w:szCs w:val="22"/>
        </w:rPr>
        <w:t xml:space="preserve"> </w:t>
      </w:r>
      <w:r w:rsidR="005978A9" w:rsidRPr="0018511D">
        <w:rPr>
          <w:rFonts w:ascii="Times New Roman" w:hAnsi="Times New Roman" w:cs="Times New Roman"/>
          <w:b/>
          <w:sz w:val="22"/>
          <w:szCs w:val="22"/>
        </w:rPr>
        <w:t>(</w:t>
      </w:r>
      <w:r w:rsidR="00E62B36" w:rsidRPr="0018511D">
        <w:rPr>
          <w:rFonts w:ascii="Times New Roman" w:hAnsi="Times New Roman" w:cs="Times New Roman"/>
          <w:b/>
          <w:sz w:val="22"/>
          <w:szCs w:val="22"/>
        </w:rPr>
        <w:t>vinte e quatro</w:t>
      </w:r>
      <w:r w:rsidR="005978A9" w:rsidRPr="0018511D">
        <w:rPr>
          <w:rFonts w:ascii="Times New Roman" w:hAnsi="Times New Roman" w:cs="Times New Roman"/>
          <w:b/>
          <w:sz w:val="22"/>
          <w:szCs w:val="22"/>
        </w:rPr>
        <w:t xml:space="preserve">) </w:t>
      </w:r>
      <w:r w:rsidRPr="0018511D">
        <w:rPr>
          <w:rFonts w:ascii="Times New Roman" w:hAnsi="Times New Roman" w:cs="Times New Roman"/>
          <w:b/>
          <w:sz w:val="22"/>
          <w:szCs w:val="22"/>
        </w:rPr>
        <w:t>horas, envie a proposta adequada ao último lance ofertado após a negociação realizada, acompanhada, se for o caso, dos</w:t>
      </w:r>
      <w:r w:rsidR="00E13EA5" w:rsidRPr="0018511D">
        <w:rPr>
          <w:rFonts w:ascii="Times New Roman" w:hAnsi="Times New Roman" w:cs="Times New Roman"/>
          <w:b/>
          <w:sz w:val="22"/>
          <w:szCs w:val="22"/>
        </w:rPr>
        <w:t xml:space="preserve"> anexos e documentos complementares,</w:t>
      </w:r>
      <w:r w:rsidRPr="0018511D">
        <w:rPr>
          <w:rFonts w:ascii="Times New Roman" w:hAnsi="Times New Roman" w:cs="Times New Roman"/>
          <w:b/>
          <w:sz w:val="22"/>
          <w:szCs w:val="22"/>
        </w:rPr>
        <w:t xml:space="preserve"> quando necessários à confirmação daqueles exigidos neste Edital e já apresentados. </w:t>
      </w:r>
    </w:p>
    <w:p w:rsidR="00331477" w:rsidRPr="0018511D" w:rsidRDefault="00331477" w:rsidP="0088734E">
      <w:pPr>
        <w:pStyle w:val="PargrafodaLista"/>
        <w:numPr>
          <w:ilvl w:val="1"/>
          <w:numId w:val="1"/>
        </w:numPr>
        <w:spacing w:before="120" w:after="120" w:line="276" w:lineRule="auto"/>
        <w:ind w:left="425" w:firstLine="0"/>
        <w:jc w:val="both"/>
        <w:rPr>
          <w:rFonts w:ascii="Times New Roman" w:hAnsi="Times New Roman" w:cs="Times New Roman"/>
          <w:color w:val="000000"/>
          <w:lang w:eastAsia="en-US"/>
        </w:rPr>
      </w:pPr>
      <w:r w:rsidRPr="0018511D">
        <w:rPr>
          <w:rFonts w:ascii="Times New Roman" w:hAnsi="Times New Roman" w:cs="Times New Roman"/>
          <w:color w:val="000000"/>
          <w:lang w:eastAsia="en-US"/>
        </w:rPr>
        <w:t>Após a negociação do preço, o Pregoeiro iniciará a fase de aceitação e julgamento da proposta.</w:t>
      </w:r>
    </w:p>
    <w:p w:rsidR="00F140BC" w:rsidRPr="0018511D" w:rsidRDefault="00F140BC" w:rsidP="0088734E">
      <w:pPr>
        <w:pStyle w:val="PargrafodaLista"/>
        <w:spacing w:before="120" w:after="120" w:line="276" w:lineRule="auto"/>
        <w:jc w:val="both"/>
        <w:rPr>
          <w:rFonts w:ascii="Times New Roman" w:hAnsi="Times New Roman" w:cs="Times New Roman"/>
          <w:color w:val="FF0000"/>
          <w:sz w:val="22"/>
          <w:szCs w:val="22"/>
        </w:rPr>
      </w:pPr>
    </w:p>
    <w:p w:rsidR="00503707" w:rsidRPr="0018511D" w:rsidRDefault="00503707" w:rsidP="0088734E">
      <w:pPr>
        <w:numPr>
          <w:ilvl w:val="0"/>
          <w:numId w:val="1"/>
        </w:numPr>
        <w:spacing w:before="120" w:after="120" w:line="276" w:lineRule="auto"/>
        <w:ind w:left="0"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lang w:eastAsia="en-US"/>
        </w:rPr>
        <w:t>DA ACEITABILIDADE DA PROPOSTA VENCEDORA.</w:t>
      </w:r>
    </w:p>
    <w:p w:rsidR="00331477" w:rsidRPr="0018511D" w:rsidRDefault="00331477"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w:t>
      </w:r>
      <w:r w:rsidR="00A97DC7" w:rsidRPr="0018511D">
        <w:rPr>
          <w:rFonts w:ascii="Times New Roman" w:hAnsi="Times New Roman" w:cs="Times New Roman"/>
          <w:sz w:val="22"/>
          <w:szCs w:val="22"/>
          <w:lang w:eastAsia="en-US"/>
        </w:rPr>
        <w:t>Municipal n.º 0</w:t>
      </w:r>
      <w:r w:rsidR="00764CC7" w:rsidRPr="0018511D">
        <w:rPr>
          <w:rFonts w:ascii="Times New Roman" w:hAnsi="Times New Roman" w:cs="Times New Roman"/>
          <w:sz w:val="22"/>
          <w:szCs w:val="22"/>
          <w:lang w:eastAsia="en-US"/>
        </w:rPr>
        <w:t>93</w:t>
      </w:r>
      <w:r w:rsidR="00A97DC7" w:rsidRPr="0018511D">
        <w:rPr>
          <w:rFonts w:ascii="Times New Roman" w:hAnsi="Times New Roman" w:cs="Times New Roman"/>
          <w:sz w:val="22"/>
          <w:szCs w:val="22"/>
          <w:lang w:eastAsia="en-US"/>
        </w:rPr>
        <w:t>/202</w:t>
      </w:r>
      <w:r w:rsidR="00764CC7" w:rsidRPr="0018511D">
        <w:rPr>
          <w:rFonts w:ascii="Times New Roman" w:hAnsi="Times New Roman" w:cs="Times New Roman"/>
          <w:sz w:val="22"/>
          <w:szCs w:val="22"/>
          <w:lang w:eastAsia="en-US"/>
        </w:rPr>
        <w:t>1</w:t>
      </w:r>
      <w:r w:rsidR="00A97DC7" w:rsidRPr="0018511D">
        <w:rPr>
          <w:rFonts w:ascii="Times New Roman" w:hAnsi="Times New Roman" w:cs="Times New Roman"/>
          <w:sz w:val="22"/>
          <w:szCs w:val="22"/>
          <w:lang w:eastAsia="en-US"/>
        </w:rPr>
        <w:t>.</w:t>
      </w:r>
    </w:p>
    <w:p w:rsidR="00331477" w:rsidRPr="0018511D" w:rsidRDefault="00331477" w:rsidP="0088734E">
      <w:pPr>
        <w:pStyle w:val="PargrafodaLista"/>
        <w:numPr>
          <w:ilvl w:val="1"/>
          <w:numId w:val="1"/>
        </w:numPr>
        <w:spacing w:before="120" w:after="120" w:line="276" w:lineRule="auto"/>
        <w:ind w:left="426"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lastRenderedPageBreak/>
        <w:t xml:space="preserve">Será desclassificada a proposta ou o lance vencedor, </w:t>
      </w:r>
      <w:r w:rsidR="00A26BF0" w:rsidRPr="0018511D">
        <w:rPr>
          <w:rFonts w:ascii="Times New Roman" w:hAnsi="Times New Roman" w:cs="Times New Roman"/>
          <w:sz w:val="22"/>
          <w:szCs w:val="22"/>
          <w:lang w:eastAsia="en-US"/>
        </w:rPr>
        <w:t xml:space="preserve">que </w:t>
      </w:r>
      <w:r w:rsidRPr="0018511D">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18511D" w:rsidRDefault="00FE795A" w:rsidP="0088734E">
      <w:pPr>
        <w:snapToGrid w:val="0"/>
        <w:spacing w:before="120" w:after="120" w:line="276" w:lineRule="auto"/>
        <w:ind w:left="1277"/>
        <w:jc w:val="both"/>
        <w:rPr>
          <w:rFonts w:ascii="Times New Roman" w:hAnsi="Times New Roman" w:cs="Times New Roman"/>
          <w:sz w:val="22"/>
          <w:szCs w:val="22"/>
        </w:rPr>
      </w:pPr>
      <w:r w:rsidRPr="0018511D">
        <w:rPr>
          <w:rFonts w:ascii="Times New Roman" w:hAnsi="Times New Roman" w:cs="Times New Roman"/>
          <w:sz w:val="22"/>
          <w:szCs w:val="22"/>
        </w:rPr>
        <w:t>9</w:t>
      </w:r>
      <w:r w:rsidR="00882F2F" w:rsidRPr="0018511D">
        <w:rPr>
          <w:rFonts w:ascii="Times New Roman" w:hAnsi="Times New Roman" w:cs="Times New Roman"/>
          <w:sz w:val="22"/>
          <w:szCs w:val="22"/>
        </w:rPr>
        <w:t>.2.1</w:t>
      </w:r>
      <w:r w:rsidR="00882F2F" w:rsidRPr="0018511D">
        <w:rPr>
          <w:rFonts w:ascii="Times New Roman" w:hAnsi="Times New Roman" w:cs="Times New Roman"/>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18511D" w:rsidRDefault="00296635" w:rsidP="0088734E">
      <w:pPr>
        <w:numPr>
          <w:ilvl w:val="1"/>
          <w:numId w:val="1"/>
        </w:numPr>
        <w:snapToGrid w:val="0"/>
        <w:spacing w:before="120" w:after="120" w:line="276" w:lineRule="auto"/>
        <w:ind w:left="426" w:hanging="7"/>
        <w:jc w:val="both"/>
        <w:rPr>
          <w:rFonts w:ascii="Times New Roman" w:hAnsi="Times New Roman" w:cs="Times New Roman"/>
          <w:sz w:val="22"/>
          <w:szCs w:val="22"/>
        </w:rPr>
      </w:pPr>
      <w:r w:rsidRPr="0018511D">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18511D" w:rsidRDefault="00323CB5" w:rsidP="0088734E">
      <w:pPr>
        <w:snapToGrid w:val="0"/>
        <w:spacing w:before="120" w:after="120" w:line="276" w:lineRule="auto"/>
        <w:ind w:left="425"/>
        <w:jc w:val="both"/>
        <w:rPr>
          <w:rFonts w:ascii="Times New Roman" w:hAnsi="Times New Roman" w:cs="Times New Roman"/>
          <w:b/>
          <w:bCs/>
          <w:sz w:val="22"/>
          <w:szCs w:val="22"/>
        </w:rPr>
      </w:pPr>
      <w:r w:rsidRPr="0018511D">
        <w:rPr>
          <w:rFonts w:ascii="Times New Roman" w:hAnsi="Times New Roman" w:cs="Times New Roman"/>
          <w:b/>
          <w:bCs/>
          <w:sz w:val="22"/>
          <w:szCs w:val="22"/>
        </w:rPr>
        <w:t>9</w:t>
      </w:r>
      <w:r w:rsidR="00BA7B87" w:rsidRPr="0018511D">
        <w:rPr>
          <w:rFonts w:ascii="Times New Roman" w:hAnsi="Times New Roman" w:cs="Times New Roman"/>
          <w:b/>
          <w:bCs/>
          <w:sz w:val="22"/>
          <w:szCs w:val="22"/>
        </w:rPr>
        <w:t>.4</w:t>
      </w:r>
      <w:r w:rsidR="004B2B23" w:rsidRPr="0018511D">
        <w:rPr>
          <w:rFonts w:ascii="Times New Roman" w:hAnsi="Times New Roman" w:cs="Times New Roman"/>
          <w:b/>
          <w:bCs/>
          <w:sz w:val="22"/>
          <w:szCs w:val="22"/>
        </w:rPr>
        <w:tab/>
      </w:r>
      <w:r w:rsidR="00054F98" w:rsidRPr="0018511D">
        <w:rPr>
          <w:rFonts w:ascii="Times New Roman" w:hAnsi="Times New Roman" w:cs="Times New Roman"/>
          <w:bCs/>
          <w:sz w:val="22"/>
          <w:szCs w:val="22"/>
        </w:rPr>
        <w:tab/>
      </w:r>
      <w:r w:rsidR="00503707" w:rsidRPr="0018511D">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18511D">
        <w:rPr>
          <w:rFonts w:ascii="Times New Roman" w:hAnsi="Times New Roman" w:cs="Times New Roman"/>
          <w:b/>
          <w:bCs/>
          <w:sz w:val="22"/>
          <w:szCs w:val="22"/>
        </w:rPr>
        <w:t xml:space="preserve"> acompanhado com manuais</w:t>
      </w:r>
      <w:r w:rsidR="00921AB9" w:rsidRPr="0018511D">
        <w:rPr>
          <w:rFonts w:ascii="Times New Roman" w:hAnsi="Times New Roman" w:cs="Times New Roman"/>
          <w:b/>
          <w:bCs/>
          <w:sz w:val="22"/>
          <w:szCs w:val="22"/>
        </w:rPr>
        <w:t xml:space="preserve"> </w:t>
      </w:r>
      <w:r w:rsidR="004B2B23" w:rsidRPr="0018511D">
        <w:rPr>
          <w:rFonts w:ascii="Times New Roman" w:hAnsi="Times New Roman" w:cs="Times New Roman"/>
          <w:b/>
          <w:bCs/>
          <w:i/>
          <w:sz w:val="22"/>
          <w:szCs w:val="22"/>
        </w:rPr>
        <w:t>folders</w:t>
      </w:r>
      <w:r w:rsidR="004B2B23" w:rsidRPr="0018511D">
        <w:rPr>
          <w:rFonts w:ascii="Times New Roman" w:hAnsi="Times New Roman" w:cs="Times New Roman"/>
          <w:b/>
          <w:bCs/>
          <w:sz w:val="22"/>
          <w:szCs w:val="22"/>
        </w:rPr>
        <w:t>/encartes</w:t>
      </w:r>
      <w:r w:rsidR="00921AB9" w:rsidRPr="0018511D">
        <w:rPr>
          <w:rFonts w:ascii="Times New Roman" w:hAnsi="Times New Roman" w:cs="Times New Roman"/>
          <w:b/>
          <w:bCs/>
          <w:sz w:val="22"/>
          <w:szCs w:val="22"/>
        </w:rPr>
        <w:t xml:space="preserve"> </w:t>
      </w:r>
      <w:r w:rsidR="004B2B23" w:rsidRPr="0018511D">
        <w:rPr>
          <w:rFonts w:ascii="Times New Roman" w:hAnsi="Times New Roman" w:cs="Times New Roman"/>
          <w:b/>
          <w:bCs/>
          <w:sz w:val="22"/>
          <w:szCs w:val="22"/>
        </w:rPr>
        <w:t xml:space="preserve">de cada item </w:t>
      </w:r>
      <w:r w:rsidR="002E1454" w:rsidRPr="0018511D">
        <w:rPr>
          <w:rFonts w:ascii="Times New Roman" w:hAnsi="Times New Roman" w:cs="Times New Roman"/>
          <w:b/>
          <w:bCs/>
          <w:sz w:val="22"/>
          <w:szCs w:val="22"/>
        </w:rPr>
        <w:t xml:space="preserve">que compõe o grupo </w:t>
      </w:r>
      <w:r w:rsidR="004B2B23" w:rsidRPr="0018511D">
        <w:rPr>
          <w:rFonts w:ascii="Times New Roman" w:hAnsi="Times New Roman" w:cs="Times New Roman"/>
          <w:b/>
          <w:bCs/>
          <w:sz w:val="22"/>
          <w:szCs w:val="22"/>
        </w:rPr>
        <w:t>vencedor, se for o caso;</w:t>
      </w:r>
      <w:r w:rsidR="00354FD5" w:rsidRPr="0018511D">
        <w:rPr>
          <w:rFonts w:ascii="Times New Roman" w:hAnsi="Times New Roman" w:cs="Times New Roman"/>
          <w:b/>
          <w:bCs/>
          <w:sz w:val="22"/>
          <w:szCs w:val="22"/>
        </w:rPr>
        <w:t xml:space="preserve"> proposta vencedora</w:t>
      </w:r>
      <w:proofErr w:type="gramStart"/>
      <w:r w:rsidR="00354FD5" w:rsidRPr="0018511D">
        <w:rPr>
          <w:rFonts w:ascii="Times New Roman" w:hAnsi="Times New Roman" w:cs="Times New Roman"/>
          <w:b/>
          <w:bCs/>
          <w:sz w:val="22"/>
          <w:szCs w:val="22"/>
        </w:rPr>
        <w:t xml:space="preserve">, </w:t>
      </w:r>
      <w:r w:rsidR="00503707" w:rsidRPr="0018511D">
        <w:rPr>
          <w:rFonts w:ascii="Times New Roman" w:hAnsi="Times New Roman" w:cs="Times New Roman"/>
          <w:b/>
          <w:bCs/>
          <w:sz w:val="22"/>
          <w:szCs w:val="22"/>
        </w:rPr>
        <w:t>DEVERÁ</w:t>
      </w:r>
      <w:proofErr w:type="gramEnd"/>
      <w:r w:rsidR="00503707" w:rsidRPr="0018511D">
        <w:rPr>
          <w:rFonts w:ascii="Times New Roman" w:hAnsi="Times New Roman" w:cs="Times New Roman"/>
          <w:b/>
          <w:bCs/>
          <w:sz w:val="22"/>
          <w:szCs w:val="22"/>
        </w:rPr>
        <w:t xml:space="preserve"> ser enviada ELETRONICAMENTE, NO PRAZO DE 2</w:t>
      </w:r>
      <w:r w:rsidR="0050762D" w:rsidRPr="0018511D">
        <w:rPr>
          <w:rFonts w:ascii="Times New Roman" w:hAnsi="Times New Roman" w:cs="Times New Roman"/>
          <w:b/>
          <w:bCs/>
          <w:sz w:val="22"/>
          <w:szCs w:val="22"/>
        </w:rPr>
        <w:t>4 (vinte e quatro</w:t>
      </w:r>
      <w:r w:rsidR="00503707" w:rsidRPr="0018511D">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18511D">
        <w:rPr>
          <w:rFonts w:ascii="Times New Roman" w:hAnsi="Times New Roman" w:cs="Times New Roman"/>
          <w:b/>
          <w:bCs/>
          <w:sz w:val="22"/>
          <w:szCs w:val="22"/>
        </w:rPr>
        <w:t>Comprasnet</w:t>
      </w:r>
      <w:proofErr w:type="spellEnd"/>
      <w:r w:rsidR="00503707" w:rsidRPr="0018511D">
        <w:rPr>
          <w:rFonts w:ascii="Times New Roman" w:hAnsi="Times New Roman" w:cs="Times New Roman"/>
          <w:b/>
          <w:bCs/>
          <w:sz w:val="22"/>
          <w:szCs w:val="22"/>
        </w:rPr>
        <w:t>, em arquivo único</w:t>
      </w:r>
      <w:r w:rsidR="00852BC2" w:rsidRPr="0018511D">
        <w:rPr>
          <w:rFonts w:ascii="Times New Roman" w:hAnsi="Times New Roman" w:cs="Times New Roman"/>
          <w:b/>
          <w:bCs/>
          <w:sz w:val="22"/>
          <w:szCs w:val="22"/>
        </w:rPr>
        <w:t xml:space="preserve"> (conforme IN </w:t>
      </w:r>
      <w:r w:rsidR="0005080A" w:rsidRPr="0018511D">
        <w:rPr>
          <w:rFonts w:ascii="Times New Roman" w:hAnsi="Times New Roman" w:cs="Times New Roman"/>
          <w:b/>
          <w:bCs/>
          <w:sz w:val="22"/>
          <w:szCs w:val="22"/>
        </w:rPr>
        <w:t>n°</w:t>
      </w:r>
      <w:r w:rsidR="00852BC2" w:rsidRPr="0018511D">
        <w:rPr>
          <w:rFonts w:ascii="Times New Roman" w:hAnsi="Times New Roman" w:cs="Times New Roman"/>
          <w:b/>
          <w:bCs/>
          <w:sz w:val="22"/>
          <w:szCs w:val="22"/>
        </w:rPr>
        <w:t xml:space="preserve">03/2018 MPOG art. 21,  </w:t>
      </w:r>
      <w:r w:rsidR="00852BC2" w:rsidRPr="0018511D">
        <w:rPr>
          <w:rFonts w:ascii="Times New Roman" w:hAnsi="Times New Roman" w:cs="Times New Roman"/>
          <w:b/>
          <w:color w:val="000000"/>
          <w:sz w:val="21"/>
          <w:szCs w:val="21"/>
          <w:shd w:val="clear" w:color="auto" w:fill="FFFFFF"/>
        </w:rPr>
        <w:t>§</w:t>
      </w:r>
      <w:r w:rsidR="00852BC2" w:rsidRPr="0018511D">
        <w:rPr>
          <w:rFonts w:ascii="Times New Roman" w:hAnsi="Times New Roman" w:cs="Times New Roman"/>
          <w:b/>
          <w:bCs/>
          <w:sz w:val="22"/>
          <w:szCs w:val="22"/>
        </w:rPr>
        <w:t>6°)</w:t>
      </w:r>
    </w:p>
    <w:p w:rsidR="0041488A" w:rsidRPr="0018511D" w:rsidRDefault="00FE795A" w:rsidP="0088734E">
      <w:pPr>
        <w:snapToGrid w:val="0"/>
        <w:spacing w:before="120" w:after="120" w:line="276" w:lineRule="auto"/>
        <w:ind w:left="1277"/>
        <w:jc w:val="both"/>
        <w:rPr>
          <w:rFonts w:ascii="Times New Roman" w:hAnsi="Times New Roman" w:cs="Times New Roman"/>
          <w:b/>
          <w:bCs/>
          <w:sz w:val="22"/>
          <w:szCs w:val="22"/>
        </w:rPr>
      </w:pPr>
      <w:r w:rsidRPr="0018511D">
        <w:rPr>
          <w:rFonts w:ascii="Times New Roman" w:hAnsi="Times New Roman" w:cs="Times New Roman"/>
          <w:b/>
          <w:bCs/>
          <w:sz w:val="22"/>
          <w:szCs w:val="22"/>
        </w:rPr>
        <w:t>9</w:t>
      </w:r>
      <w:r w:rsidR="00BA7B87" w:rsidRPr="0018511D">
        <w:rPr>
          <w:rFonts w:ascii="Times New Roman" w:hAnsi="Times New Roman" w:cs="Times New Roman"/>
          <w:b/>
          <w:bCs/>
          <w:sz w:val="22"/>
          <w:szCs w:val="22"/>
        </w:rPr>
        <w:t>.4.1</w:t>
      </w:r>
      <w:r w:rsidR="00BA7B87" w:rsidRPr="0018511D">
        <w:rPr>
          <w:rFonts w:ascii="Times New Roman" w:hAnsi="Times New Roman" w:cs="Times New Roman"/>
          <w:b/>
          <w:bCs/>
          <w:sz w:val="22"/>
          <w:szCs w:val="22"/>
        </w:rPr>
        <w:tab/>
      </w:r>
      <w:r w:rsidR="0041488A" w:rsidRPr="0018511D">
        <w:rPr>
          <w:rFonts w:ascii="Times New Roman" w:hAnsi="Times New Roman" w:cs="Times New Roman"/>
          <w:b/>
          <w:bCs/>
          <w:sz w:val="22"/>
          <w:szCs w:val="22"/>
        </w:rPr>
        <w:t xml:space="preserve">O prazo estabelecido poderá ser prorrogado pelo Pregoeiro por solicitação escrita e justificada do licitante, formulada antes de findo o prazo, e formalmente aceita pelo Pregoeiro. </w:t>
      </w:r>
    </w:p>
    <w:p w:rsidR="00503707" w:rsidRPr="0018511D" w:rsidRDefault="00FE795A" w:rsidP="0088734E">
      <w:pPr>
        <w:spacing w:before="120" w:after="120" w:line="276" w:lineRule="auto"/>
        <w:ind w:left="425"/>
        <w:jc w:val="both"/>
        <w:rPr>
          <w:rFonts w:ascii="Times New Roman" w:hAnsi="Times New Roman" w:cs="Times New Roman"/>
          <w:b/>
          <w:bCs/>
          <w:sz w:val="22"/>
          <w:szCs w:val="22"/>
          <w:u w:val="single"/>
        </w:rPr>
      </w:pPr>
      <w:r w:rsidRPr="0018511D">
        <w:rPr>
          <w:rFonts w:ascii="Times New Roman" w:hAnsi="Times New Roman" w:cs="Times New Roman"/>
          <w:bCs/>
          <w:sz w:val="22"/>
          <w:szCs w:val="22"/>
        </w:rPr>
        <w:t>9</w:t>
      </w:r>
      <w:r w:rsidR="00BA7B87" w:rsidRPr="0018511D">
        <w:rPr>
          <w:rFonts w:ascii="Times New Roman" w:hAnsi="Times New Roman" w:cs="Times New Roman"/>
          <w:bCs/>
          <w:sz w:val="22"/>
          <w:szCs w:val="22"/>
        </w:rPr>
        <w:t xml:space="preserve">.5 </w:t>
      </w:r>
      <w:r w:rsidR="00BA7B87" w:rsidRPr="0018511D">
        <w:rPr>
          <w:rFonts w:ascii="Times New Roman" w:hAnsi="Times New Roman" w:cs="Times New Roman"/>
          <w:bCs/>
          <w:sz w:val="22"/>
          <w:szCs w:val="22"/>
        </w:rPr>
        <w:tab/>
      </w:r>
      <w:r w:rsidR="00503707" w:rsidRPr="0018511D">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18511D">
        <w:rPr>
          <w:rFonts w:ascii="Times New Roman" w:hAnsi="Times New Roman" w:cs="Times New Roman"/>
          <w:bCs/>
          <w:sz w:val="22"/>
          <w:szCs w:val="22"/>
        </w:rPr>
        <w:t xml:space="preserve">: </w:t>
      </w:r>
      <w:hyperlink r:id="rId8" w:history="1">
        <w:r w:rsidR="0069386F" w:rsidRPr="0018511D">
          <w:rPr>
            <w:rStyle w:val="Hyperlink"/>
            <w:bCs/>
            <w:sz w:val="22"/>
            <w:szCs w:val="22"/>
          </w:rPr>
          <w:t>cplsaudesg@gmail.com</w:t>
        </w:r>
      </w:hyperlink>
      <w:r w:rsidR="00065DC4" w:rsidRPr="0018511D">
        <w:rPr>
          <w:rStyle w:val="Hyperlink"/>
          <w:bCs/>
          <w:color w:val="auto"/>
          <w:sz w:val="22"/>
          <w:szCs w:val="22"/>
          <w:u w:val="none"/>
        </w:rPr>
        <w:t xml:space="preserve"> </w:t>
      </w:r>
      <w:r w:rsidR="00503707" w:rsidRPr="0018511D">
        <w:rPr>
          <w:rFonts w:ascii="Times New Roman" w:hAnsi="Times New Roman" w:cs="Times New Roman"/>
          <w:bCs/>
          <w:sz w:val="22"/>
          <w:szCs w:val="22"/>
        </w:rPr>
        <w:t xml:space="preserve">contendo o </w:t>
      </w:r>
      <w:r w:rsidR="00503707" w:rsidRPr="0018511D">
        <w:rPr>
          <w:rFonts w:ascii="Times New Roman" w:hAnsi="Times New Roman" w:cs="Times New Roman"/>
          <w:bCs/>
          <w:i/>
          <w:sz w:val="22"/>
          <w:szCs w:val="22"/>
        </w:rPr>
        <w:t>“</w:t>
      </w:r>
      <w:proofErr w:type="spellStart"/>
      <w:r w:rsidR="00503707" w:rsidRPr="0018511D">
        <w:rPr>
          <w:rFonts w:ascii="Times New Roman" w:hAnsi="Times New Roman" w:cs="Times New Roman"/>
          <w:bCs/>
          <w:i/>
          <w:sz w:val="22"/>
          <w:szCs w:val="22"/>
        </w:rPr>
        <w:t>printscreen</w:t>
      </w:r>
      <w:proofErr w:type="spellEnd"/>
      <w:r w:rsidR="00503707" w:rsidRPr="0018511D">
        <w:rPr>
          <w:rFonts w:ascii="Times New Roman" w:hAnsi="Times New Roman" w:cs="Times New Roman"/>
          <w:bCs/>
          <w:i/>
          <w:sz w:val="22"/>
          <w:szCs w:val="22"/>
        </w:rPr>
        <w:t>”</w:t>
      </w:r>
      <w:r w:rsidR="00503707" w:rsidRPr="0018511D">
        <w:rPr>
          <w:rFonts w:ascii="Times New Roman" w:hAnsi="Times New Roman" w:cs="Times New Roman"/>
          <w:bCs/>
          <w:sz w:val="22"/>
          <w:szCs w:val="22"/>
        </w:rPr>
        <w:t xml:space="preserve"> da tela e aviso por telefone </w:t>
      </w:r>
      <w:r w:rsidR="00065DC4" w:rsidRPr="0018511D">
        <w:rPr>
          <w:rFonts w:ascii="Times New Roman" w:hAnsi="Times New Roman" w:cs="Times New Roman"/>
          <w:sz w:val="22"/>
          <w:szCs w:val="22"/>
        </w:rPr>
        <w:t>(21) 31955198, Ramal: 1083</w:t>
      </w:r>
      <w:r w:rsidR="00503707" w:rsidRPr="0018511D">
        <w:rPr>
          <w:rFonts w:ascii="Times New Roman" w:hAnsi="Times New Roman" w:cs="Times New Roman"/>
          <w:bCs/>
          <w:sz w:val="22"/>
          <w:szCs w:val="22"/>
        </w:rPr>
        <w:t>. Tal solicitação não será garantia da reabertura de prazo após a análise do Pregoeiro.</w:t>
      </w:r>
    </w:p>
    <w:p w:rsidR="008603DC" w:rsidRPr="0018511D" w:rsidRDefault="00FE795A" w:rsidP="0088734E">
      <w:pPr>
        <w:spacing w:before="120" w:after="120" w:line="276" w:lineRule="auto"/>
        <w:ind w:left="425"/>
        <w:jc w:val="both"/>
        <w:rPr>
          <w:rFonts w:ascii="Times New Roman" w:hAnsi="Times New Roman" w:cs="Times New Roman"/>
          <w:b/>
          <w:bCs/>
          <w:sz w:val="22"/>
          <w:szCs w:val="22"/>
          <w:u w:val="single"/>
        </w:rPr>
      </w:pPr>
      <w:r w:rsidRPr="0018511D">
        <w:rPr>
          <w:rFonts w:ascii="Times New Roman" w:hAnsi="Times New Roman" w:cs="Times New Roman"/>
          <w:bCs/>
          <w:sz w:val="22"/>
          <w:szCs w:val="22"/>
        </w:rPr>
        <w:t>9</w:t>
      </w:r>
      <w:r w:rsidR="00BA7B87" w:rsidRPr="0018511D">
        <w:rPr>
          <w:rFonts w:ascii="Times New Roman" w:hAnsi="Times New Roman" w:cs="Times New Roman"/>
          <w:bCs/>
          <w:sz w:val="22"/>
          <w:szCs w:val="22"/>
        </w:rPr>
        <w:t>.6</w:t>
      </w:r>
      <w:r w:rsidR="00054F98" w:rsidRPr="0018511D">
        <w:rPr>
          <w:rFonts w:ascii="Times New Roman" w:hAnsi="Times New Roman" w:cs="Times New Roman"/>
          <w:bCs/>
          <w:sz w:val="22"/>
          <w:szCs w:val="22"/>
        </w:rPr>
        <w:tab/>
      </w:r>
      <w:r w:rsidR="00E757F2" w:rsidRPr="0018511D">
        <w:rPr>
          <w:rFonts w:ascii="Times New Roman" w:hAnsi="Times New Roman" w:cs="Times New Roman"/>
          <w:bCs/>
          <w:sz w:val="22"/>
          <w:szCs w:val="22"/>
        </w:rPr>
        <w:tab/>
      </w:r>
      <w:r w:rsidR="00503707" w:rsidRPr="0018511D">
        <w:rPr>
          <w:rFonts w:ascii="Times New Roman" w:hAnsi="Times New Roman" w:cs="Times New Roman"/>
          <w:bCs/>
          <w:sz w:val="22"/>
          <w:szCs w:val="22"/>
        </w:rPr>
        <w:t>Caso o sítio oficial (COMPRASNET) esteja indisponível, deverá registrar através d</w:t>
      </w:r>
      <w:r w:rsidR="004B2B23" w:rsidRPr="0018511D">
        <w:rPr>
          <w:rFonts w:ascii="Times New Roman" w:hAnsi="Times New Roman" w:cs="Times New Roman"/>
          <w:bCs/>
          <w:sz w:val="22"/>
          <w:szCs w:val="22"/>
        </w:rPr>
        <w:t xml:space="preserve">a Plataforma de Atendimento disponível no Portal de Compras Governamentais </w:t>
      </w:r>
      <w:r w:rsidR="00503707" w:rsidRPr="0018511D">
        <w:rPr>
          <w:rFonts w:ascii="Times New Roman" w:hAnsi="Times New Roman" w:cs="Times New Roman"/>
          <w:bCs/>
          <w:sz w:val="22"/>
          <w:szCs w:val="22"/>
        </w:rPr>
        <w:t>(</w:t>
      </w:r>
      <w:hyperlink r:id="rId9" w:history="1">
        <w:r w:rsidR="004B2B23" w:rsidRPr="0018511D">
          <w:rPr>
            <w:rFonts w:ascii="Times New Roman" w:hAnsi="Times New Roman" w:cs="Times New Roman"/>
            <w:bCs/>
            <w:sz w:val="22"/>
            <w:szCs w:val="22"/>
          </w:rPr>
          <w:t>http://portaldeservicos.planejamento.gov.br</w:t>
        </w:r>
      </w:hyperlink>
      <w:r w:rsidR="00503707" w:rsidRPr="0018511D">
        <w:rPr>
          <w:rFonts w:ascii="Times New Roman" w:hAnsi="Times New Roman" w:cs="Times New Roman"/>
          <w:bCs/>
          <w:sz w:val="22"/>
          <w:szCs w:val="22"/>
        </w:rPr>
        <w:t xml:space="preserve"> ou 0800-978-</w:t>
      </w:r>
      <w:r w:rsidR="004B2B23" w:rsidRPr="0018511D">
        <w:rPr>
          <w:rFonts w:ascii="Times New Roman" w:hAnsi="Times New Roman" w:cs="Times New Roman"/>
          <w:bCs/>
          <w:sz w:val="22"/>
          <w:szCs w:val="22"/>
        </w:rPr>
        <w:t>9001</w:t>
      </w:r>
      <w:r w:rsidR="00503707" w:rsidRPr="0018511D">
        <w:rPr>
          <w:rFonts w:ascii="Times New Roman" w:hAnsi="Times New Roman" w:cs="Times New Roman"/>
          <w:bCs/>
          <w:sz w:val="22"/>
          <w:szCs w:val="22"/>
        </w:rPr>
        <w:t>) um acionamento do ocorrido, remetendo o protocolo através de e-mail</w:t>
      </w:r>
      <w:r w:rsidR="009A430E" w:rsidRPr="0018511D">
        <w:rPr>
          <w:rFonts w:ascii="Times New Roman" w:hAnsi="Times New Roman" w:cs="Times New Roman"/>
          <w:bCs/>
          <w:sz w:val="22"/>
          <w:szCs w:val="22"/>
        </w:rPr>
        <w:t xml:space="preserve">: </w:t>
      </w:r>
      <w:hyperlink r:id="rId10" w:history="1">
        <w:r w:rsidR="0069386F" w:rsidRPr="0018511D">
          <w:rPr>
            <w:rStyle w:val="Hyperlink"/>
            <w:bCs/>
            <w:sz w:val="22"/>
            <w:szCs w:val="22"/>
          </w:rPr>
          <w:t>cplsaudesg@gmail.com</w:t>
        </w:r>
      </w:hyperlink>
      <w:r w:rsidR="00065DC4" w:rsidRPr="0018511D">
        <w:rPr>
          <w:rStyle w:val="Hyperlink"/>
          <w:bCs/>
          <w:color w:val="auto"/>
          <w:sz w:val="22"/>
          <w:szCs w:val="22"/>
          <w:u w:val="none"/>
        </w:rPr>
        <w:t xml:space="preserve"> </w:t>
      </w:r>
      <w:r w:rsidR="00503707" w:rsidRPr="0018511D">
        <w:rPr>
          <w:rFonts w:ascii="Times New Roman" w:hAnsi="Times New Roman" w:cs="Times New Roman"/>
          <w:bCs/>
          <w:sz w:val="22"/>
          <w:szCs w:val="22"/>
        </w:rPr>
        <w:t>e aviso por telefone</w:t>
      </w:r>
      <w:r w:rsidR="00BA7B87" w:rsidRPr="0018511D">
        <w:rPr>
          <w:rFonts w:ascii="Times New Roman" w:hAnsi="Times New Roman" w:cs="Times New Roman"/>
          <w:bCs/>
          <w:sz w:val="22"/>
          <w:szCs w:val="22"/>
        </w:rPr>
        <w:t xml:space="preserve"> </w:t>
      </w:r>
      <w:r w:rsidR="00065DC4" w:rsidRPr="0018511D">
        <w:rPr>
          <w:rFonts w:ascii="Times New Roman" w:hAnsi="Times New Roman" w:cs="Times New Roman"/>
          <w:sz w:val="22"/>
          <w:szCs w:val="22"/>
        </w:rPr>
        <w:t>(21) 31955198, Ramal: 1083</w:t>
      </w:r>
      <w:r w:rsidR="00065DC4" w:rsidRPr="0018511D">
        <w:rPr>
          <w:rFonts w:ascii="Times New Roman" w:hAnsi="Times New Roman" w:cs="Times New Roman"/>
          <w:b/>
          <w:bCs/>
          <w:sz w:val="22"/>
          <w:szCs w:val="22"/>
        </w:rPr>
        <w:t xml:space="preserve"> </w:t>
      </w:r>
      <w:r w:rsidR="00503707" w:rsidRPr="0018511D">
        <w:rPr>
          <w:rFonts w:ascii="Times New Roman" w:hAnsi="Times New Roman" w:cs="Times New Roman"/>
          <w:bCs/>
          <w:sz w:val="22"/>
          <w:szCs w:val="22"/>
        </w:rPr>
        <w:t xml:space="preserve">ao Pregoeiro para reabertura do prazo remanescente no sistema. Após análise do </w:t>
      </w:r>
      <w:r w:rsidR="009A430E" w:rsidRPr="0018511D">
        <w:rPr>
          <w:rFonts w:ascii="Times New Roman" w:hAnsi="Times New Roman" w:cs="Times New Roman"/>
          <w:bCs/>
          <w:sz w:val="22"/>
          <w:szCs w:val="22"/>
        </w:rPr>
        <w:t>P</w:t>
      </w:r>
      <w:r w:rsidR="00503707" w:rsidRPr="0018511D">
        <w:rPr>
          <w:rFonts w:ascii="Times New Roman" w:hAnsi="Times New Roman" w:cs="Times New Roman"/>
          <w:bCs/>
          <w:sz w:val="22"/>
          <w:szCs w:val="22"/>
        </w:rPr>
        <w:t>regoeiro em consulta ao SERPRO, tal solicitação não será garantia da reabertura de prazo.</w:t>
      </w:r>
    </w:p>
    <w:p w:rsidR="00503707" w:rsidRPr="0018511D" w:rsidRDefault="00FE795A" w:rsidP="0088734E">
      <w:pPr>
        <w:spacing w:before="120" w:after="120" w:line="276" w:lineRule="auto"/>
        <w:ind w:left="425"/>
        <w:jc w:val="both"/>
        <w:rPr>
          <w:rFonts w:ascii="Times New Roman" w:hAnsi="Times New Roman" w:cs="Times New Roman"/>
          <w:b/>
          <w:bCs/>
          <w:sz w:val="22"/>
          <w:szCs w:val="22"/>
          <w:highlight w:val="yellow"/>
          <w:u w:val="single"/>
        </w:rPr>
      </w:pPr>
      <w:r w:rsidRPr="0018511D">
        <w:rPr>
          <w:rFonts w:ascii="Times New Roman" w:hAnsi="Times New Roman" w:cs="Times New Roman"/>
          <w:color w:val="000000"/>
          <w:sz w:val="22"/>
          <w:szCs w:val="22"/>
        </w:rPr>
        <w:t>9</w:t>
      </w:r>
      <w:r w:rsidR="00BA7B87" w:rsidRPr="0018511D">
        <w:rPr>
          <w:rFonts w:ascii="Times New Roman" w:hAnsi="Times New Roman" w:cs="Times New Roman"/>
          <w:color w:val="000000"/>
          <w:sz w:val="22"/>
          <w:szCs w:val="22"/>
        </w:rPr>
        <w:t xml:space="preserve">.7 </w:t>
      </w:r>
      <w:r w:rsidR="00BA7B87" w:rsidRPr="0018511D">
        <w:rPr>
          <w:rFonts w:ascii="Times New Roman" w:hAnsi="Times New Roman" w:cs="Times New Roman"/>
          <w:color w:val="000000"/>
          <w:sz w:val="22"/>
          <w:szCs w:val="22"/>
        </w:rPr>
        <w:tab/>
      </w:r>
      <w:r w:rsidR="004B2B23" w:rsidRPr="0018511D">
        <w:rPr>
          <w:rFonts w:ascii="Times New Roman" w:hAnsi="Times New Roman" w:cs="Times New Roman"/>
          <w:color w:val="000000"/>
          <w:sz w:val="22"/>
          <w:szCs w:val="22"/>
        </w:rPr>
        <w:t>S</w:t>
      </w:r>
      <w:r w:rsidR="00503707" w:rsidRPr="0018511D">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18511D" w:rsidRDefault="00FE795A" w:rsidP="0088734E">
      <w:pPr>
        <w:spacing w:before="120" w:after="120" w:line="276" w:lineRule="auto"/>
        <w:ind w:left="426"/>
        <w:jc w:val="both"/>
        <w:rPr>
          <w:rFonts w:ascii="Times New Roman" w:hAnsi="Times New Roman" w:cs="Times New Roman"/>
          <w:sz w:val="22"/>
          <w:szCs w:val="22"/>
        </w:rPr>
      </w:pPr>
      <w:r w:rsidRPr="0018511D">
        <w:rPr>
          <w:rFonts w:ascii="Times New Roman" w:hAnsi="Times New Roman" w:cs="Times New Roman"/>
          <w:color w:val="000000"/>
          <w:sz w:val="22"/>
          <w:szCs w:val="22"/>
          <w:lang w:eastAsia="en-US"/>
        </w:rPr>
        <w:t>9</w:t>
      </w:r>
      <w:r w:rsidR="00BA7B87" w:rsidRPr="0018511D">
        <w:rPr>
          <w:rFonts w:ascii="Times New Roman" w:hAnsi="Times New Roman" w:cs="Times New Roman"/>
          <w:color w:val="000000"/>
          <w:sz w:val="22"/>
          <w:szCs w:val="22"/>
          <w:lang w:eastAsia="en-US"/>
        </w:rPr>
        <w:t>.8</w:t>
      </w:r>
      <w:r w:rsidR="00BA7B87" w:rsidRPr="0018511D">
        <w:rPr>
          <w:rFonts w:ascii="Times New Roman" w:hAnsi="Times New Roman" w:cs="Times New Roman"/>
          <w:b/>
          <w:color w:val="000000"/>
          <w:sz w:val="22"/>
          <w:szCs w:val="22"/>
          <w:lang w:eastAsia="en-US"/>
        </w:rPr>
        <w:t xml:space="preserve"> </w:t>
      </w:r>
      <w:r w:rsidR="00BA7B87" w:rsidRPr="0018511D">
        <w:rPr>
          <w:rFonts w:ascii="Times New Roman" w:hAnsi="Times New Roman" w:cs="Times New Roman"/>
          <w:color w:val="000000"/>
          <w:sz w:val="22"/>
          <w:szCs w:val="22"/>
          <w:lang w:eastAsia="en-US"/>
        </w:rPr>
        <w:tab/>
      </w:r>
      <w:r w:rsidR="00A90262" w:rsidRPr="0018511D">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18511D" w:rsidRDefault="00FE795A" w:rsidP="0071109C">
      <w:pPr>
        <w:spacing w:before="120" w:after="120"/>
        <w:ind w:left="425"/>
        <w:jc w:val="both"/>
        <w:rPr>
          <w:rFonts w:ascii="Times New Roman" w:hAnsi="Times New Roman" w:cs="Times New Roman"/>
          <w:sz w:val="22"/>
          <w:szCs w:val="22"/>
        </w:rPr>
      </w:pPr>
      <w:r w:rsidRPr="0018511D">
        <w:rPr>
          <w:rFonts w:ascii="Times New Roman" w:hAnsi="Times New Roman" w:cs="Times New Roman"/>
          <w:sz w:val="22"/>
          <w:szCs w:val="22"/>
        </w:rPr>
        <w:t>9</w:t>
      </w:r>
      <w:r w:rsidR="00BA7B87" w:rsidRPr="0018511D">
        <w:rPr>
          <w:rFonts w:ascii="Times New Roman" w:hAnsi="Times New Roman" w:cs="Times New Roman"/>
          <w:sz w:val="22"/>
          <w:szCs w:val="22"/>
        </w:rPr>
        <w:t xml:space="preserve">.9 </w:t>
      </w:r>
      <w:r w:rsidR="00BA7B87" w:rsidRPr="0018511D">
        <w:rPr>
          <w:rFonts w:ascii="Times New Roman" w:hAnsi="Times New Roman" w:cs="Times New Roman"/>
          <w:sz w:val="22"/>
          <w:szCs w:val="22"/>
        </w:rPr>
        <w:tab/>
      </w:r>
      <w:r w:rsidR="00503707" w:rsidRPr="0018511D">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18511D" w:rsidRDefault="00503707" w:rsidP="0092672A">
      <w:pPr>
        <w:pStyle w:val="PargrafodaLista"/>
        <w:numPr>
          <w:ilvl w:val="1"/>
          <w:numId w:val="13"/>
        </w:numPr>
        <w:snapToGrid w:val="0"/>
        <w:spacing w:before="120" w:after="120"/>
        <w:ind w:left="426" w:hanging="1"/>
        <w:jc w:val="both"/>
        <w:rPr>
          <w:rFonts w:ascii="Times New Roman" w:hAnsi="Times New Roman" w:cs="Times New Roman"/>
          <w:sz w:val="22"/>
          <w:szCs w:val="22"/>
        </w:rPr>
      </w:pPr>
      <w:r w:rsidRPr="0018511D">
        <w:rPr>
          <w:rFonts w:ascii="Times New Roman" w:hAnsi="Times New Roman" w:cs="Times New Roman"/>
          <w:sz w:val="22"/>
          <w:szCs w:val="22"/>
        </w:rPr>
        <w:lastRenderedPageBreak/>
        <w:t>Também nas hipóteses em que o Pregoeiro não aceitar a proposta e passar à subsequente, poderá negociar com o licitante para que seja obtido preço melhor.</w:t>
      </w:r>
    </w:p>
    <w:p w:rsidR="00503707" w:rsidRPr="0018511D" w:rsidRDefault="00BA7B87" w:rsidP="0092672A">
      <w:pPr>
        <w:pStyle w:val="PargrafodaLista"/>
        <w:numPr>
          <w:ilvl w:val="1"/>
          <w:numId w:val="13"/>
        </w:numPr>
        <w:tabs>
          <w:tab w:val="left" w:pos="426"/>
        </w:tabs>
        <w:snapToGrid w:val="0"/>
        <w:spacing w:before="120" w:after="120"/>
        <w:ind w:left="426" w:hanging="1"/>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 </w:t>
      </w:r>
      <w:r w:rsidR="00503707" w:rsidRPr="0018511D">
        <w:rPr>
          <w:rFonts w:ascii="Times New Roman" w:hAnsi="Times New Roman" w:cs="Times New Roman"/>
          <w:color w:val="000000"/>
          <w:sz w:val="22"/>
          <w:szCs w:val="22"/>
        </w:rPr>
        <w:t>A negociação será realizada por meio do sistema, podendo ser acompanhada pelos demais licitantes.</w:t>
      </w:r>
    </w:p>
    <w:p w:rsidR="00503707" w:rsidRPr="0018511D" w:rsidRDefault="00503707" w:rsidP="0092672A">
      <w:pPr>
        <w:numPr>
          <w:ilvl w:val="1"/>
          <w:numId w:val="13"/>
        </w:numPr>
        <w:tabs>
          <w:tab w:val="left" w:pos="426"/>
        </w:tabs>
        <w:spacing w:before="120" w:after="120"/>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8511D" w:rsidRDefault="0064426E" w:rsidP="0092672A">
      <w:pPr>
        <w:pStyle w:val="PargrafodaLista"/>
        <w:numPr>
          <w:ilvl w:val="1"/>
          <w:numId w:val="13"/>
        </w:numPr>
        <w:tabs>
          <w:tab w:val="left" w:pos="426"/>
        </w:tabs>
        <w:spacing w:before="120" w:after="120"/>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18511D" w:rsidRDefault="0064426E" w:rsidP="0092672A">
      <w:pPr>
        <w:pStyle w:val="PargrafodaLista"/>
        <w:numPr>
          <w:ilvl w:val="1"/>
          <w:numId w:val="13"/>
        </w:numPr>
        <w:tabs>
          <w:tab w:val="left" w:pos="426"/>
        </w:tabs>
        <w:spacing w:before="120" w:after="120"/>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E757F2" w:rsidRPr="0018511D" w:rsidRDefault="00E757F2" w:rsidP="0092672A">
      <w:pPr>
        <w:pStyle w:val="PargrafodaLista"/>
        <w:numPr>
          <w:ilvl w:val="0"/>
          <w:numId w:val="13"/>
        </w:numPr>
        <w:spacing w:before="120" w:after="120" w:line="276" w:lineRule="auto"/>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lang w:eastAsia="en-US"/>
        </w:rPr>
        <w:t xml:space="preserve">DA HABILITAÇÃO </w:t>
      </w:r>
    </w:p>
    <w:p w:rsidR="00E757F2" w:rsidRPr="0018511D" w:rsidRDefault="00BF713C" w:rsidP="0092672A">
      <w:pPr>
        <w:pStyle w:val="PargrafodaLista"/>
        <w:numPr>
          <w:ilvl w:val="1"/>
          <w:numId w:val="14"/>
        </w:numPr>
        <w:tabs>
          <w:tab w:val="left" w:pos="1276"/>
        </w:tabs>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lang w:eastAsia="ar-SA"/>
        </w:rPr>
        <w:tab/>
      </w:r>
      <w:r w:rsidR="00E757F2" w:rsidRPr="0018511D">
        <w:rPr>
          <w:rFonts w:ascii="Times New Roman" w:hAnsi="Times New Roman" w:cs="Times New Roman"/>
          <w:sz w:val="22"/>
          <w:szCs w:val="22"/>
          <w:lang w:eastAsia="ar-SA"/>
        </w:rPr>
        <w:t>Como condição prévia ao exame da documentação de habilitação</w:t>
      </w:r>
      <w:r w:rsidR="00E757F2" w:rsidRPr="0018511D">
        <w:rPr>
          <w:rFonts w:ascii="Times New Roman" w:hAnsi="Times New Roman" w:cs="Times New Roman"/>
          <w:sz w:val="22"/>
          <w:szCs w:val="22"/>
        </w:rPr>
        <w:t xml:space="preserve"> do licitante detentor da proposta </w:t>
      </w:r>
      <w:r w:rsidR="00E757F2" w:rsidRPr="0018511D">
        <w:rPr>
          <w:rFonts w:ascii="Times New Roman" w:hAnsi="Times New Roman" w:cs="Times New Roman"/>
          <w:color w:val="000000"/>
          <w:sz w:val="22"/>
          <w:szCs w:val="22"/>
        </w:rPr>
        <w:t>classificada em primeiro lugar</w:t>
      </w:r>
      <w:r w:rsidR="00E757F2" w:rsidRPr="0018511D">
        <w:rPr>
          <w:rFonts w:ascii="Times New Roman" w:hAnsi="Times New Roman" w:cs="Times New Roman"/>
          <w:sz w:val="22"/>
          <w:szCs w:val="22"/>
          <w:lang w:eastAsia="ar-SA"/>
        </w:rPr>
        <w:t xml:space="preserve">, </w:t>
      </w:r>
      <w:r w:rsidR="00E757F2" w:rsidRPr="0018511D">
        <w:rPr>
          <w:rFonts w:ascii="Times New Roman" w:hAnsi="Times New Roman" w:cs="Times New Roman"/>
          <w:sz w:val="22"/>
          <w:szCs w:val="22"/>
        </w:rPr>
        <w:t xml:space="preserve">o Pregoeiro </w:t>
      </w:r>
      <w:r w:rsidR="00E757F2" w:rsidRPr="0018511D">
        <w:rPr>
          <w:rFonts w:ascii="Times New Roman" w:hAnsi="Times New Roman" w:cs="Times New Roman"/>
          <w:sz w:val="22"/>
          <w:szCs w:val="22"/>
          <w:lang w:eastAsia="ar-SA"/>
        </w:rPr>
        <w:t>verificará o eventual descumprimento das condições de participação, especialmente quanto à</w:t>
      </w:r>
      <w:r w:rsidR="00E757F2" w:rsidRPr="0018511D">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18511D" w:rsidRDefault="00E757F2" w:rsidP="0092672A">
      <w:pPr>
        <w:pStyle w:val="PargrafodaLista"/>
        <w:numPr>
          <w:ilvl w:val="2"/>
          <w:numId w:val="14"/>
        </w:numPr>
        <w:tabs>
          <w:tab w:val="left" w:pos="993"/>
        </w:tabs>
        <w:spacing w:before="120" w:after="120" w:line="276" w:lineRule="auto"/>
        <w:ind w:left="1418" w:hanging="284"/>
        <w:jc w:val="both"/>
        <w:rPr>
          <w:rFonts w:ascii="Times New Roman" w:hAnsi="Times New Roman" w:cs="Times New Roman"/>
          <w:sz w:val="22"/>
          <w:szCs w:val="22"/>
        </w:rPr>
      </w:pPr>
      <w:r w:rsidRPr="0018511D">
        <w:rPr>
          <w:rFonts w:ascii="Times New Roman" w:hAnsi="Times New Roman" w:cs="Times New Roman"/>
          <w:sz w:val="22"/>
          <w:szCs w:val="22"/>
        </w:rPr>
        <w:t>SICAF;</w:t>
      </w:r>
    </w:p>
    <w:p w:rsidR="00E21DD8" w:rsidRPr="0018511D" w:rsidRDefault="00E21DD8"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Consulta Consolidada de Pessoa Jurídica do Tribunal de Contas da União (https://certidoes-apf.apps.tcu.gov.br/)</w:t>
      </w:r>
    </w:p>
    <w:p w:rsidR="00E757F2" w:rsidRPr="0018511D" w:rsidRDefault="00E757F2"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Cadastro Nacional de Condenações Cíveis por Atos de Improbidade Administrativa, mantido pelo Conselho Nacional de Justiça (</w:t>
      </w:r>
      <w:hyperlink r:id="rId11" w:history="1">
        <w:r w:rsidRPr="0018511D">
          <w:rPr>
            <w:rFonts w:ascii="Times New Roman" w:hAnsi="Times New Roman" w:cs="Times New Roman"/>
            <w:color w:val="0000FF"/>
            <w:sz w:val="22"/>
            <w:szCs w:val="22"/>
            <w:u w:val="single"/>
          </w:rPr>
          <w:t>www.cnj.jus.br/improbidade_adm/consultar_requerido.php</w:t>
        </w:r>
      </w:hyperlink>
      <w:r w:rsidRPr="0018511D">
        <w:rPr>
          <w:rFonts w:ascii="Times New Roman" w:hAnsi="Times New Roman" w:cs="Times New Roman"/>
          <w:sz w:val="22"/>
          <w:szCs w:val="22"/>
        </w:rPr>
        <w:t>).</w:t>
      </w:r>
    </w:p>
    <w:p w:rsidR="00E757F2" w:rsidRPr="0018511D" w:rsidRDefault="00E757F2"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Lista de Inidôneos, mantida pelo Tribunal de Contas da União – TCU (https://contas.tcu.gov.br/ords/f?p=1660:3:7263467310545::::P3_TIPO_RELACAO:INIDONEO);</w:t>
      </w:r>
    </w:p>
    <w:p w:rsidR="00E757F2" w:rsidRPr="0018511D" w:rsidRDefault="00E757F2"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Lista de Empresas Sancionadas, mantida pelo Tribunal de Contas do Estado do Rio de Janeiro – TCE/RJ (https://www.tce.rj.gov.br/empresas-sancionadas);</w:t>
      </w:r>
    </w:p>
    <w:p w:rsidR="00E757F2" w:rsidRPr="0018511D" w:rsidRDefault="00E757F2"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18511D" w:rsidRDefault="00E21DD8"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18511D" w:rsidRDefault="00E21DD8"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tentativa de burla será verificada por meio dos vínculos societários, linhas de fornecimento similares, dentre outros.</w:t>
      </w:r>
    </w:p>
    <w:p w:rsidR="00E21DD8" w:rsidRPr="0018511D" w:rsidRDefault="00E21DD8"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licitante será convocado para manifestação previamente à sua desclassificação.</w:t>
      </w:r>
    </w:p>
    <w:p w:rsidR="00E757F2" w:rsidRPr="0018511D" w:rsidRDefault="00E757F2" w:rsidP="0092672A">
      <w:pPr>
        <w:pStyle w:val="PargrafodaLista"/>
        <w:numPr>
          <w:ilvl w:val="2"/>
          <w:numId w:val="14"/>
        </w:numPr>
        <w:tabs>
          <w:tab w:val="left" w:pos="1134"/>
        </w:tabs>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Constatada a existência de sanção, o Pregoeiro reputará o licitante inabilitado, por falta de condição de participação.</w:t>
      </w:r>
    </w:p>
    <w:p w:rsidR="00147B95" w:rsidRPr="0018511D" w:rsidRDefault="00147B95"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No caso de inabilitação, haverá nova verificação, pelo sistema, da eventual ocorrência do empate ficto, previsto nos </w:t>
      </w:r>
      <w:proofErr w:type="spellStart"/>
      <w:r w:rsidRPr="0018511D">
        <w:rPr>
          <w:rFonts w:ascii="Times New Roman" w:hAnsi="Times New Roman" w:cs="Times New Roman"/>
          <w:color w:val="000000"/>
          <w:sz w:val="22"/>
          <w:szCs w:val="22"/>
        </w:rPr>
        <w:t>arts</w:t>
      </w:r>
      <w:proofErr w:type="spellEnd"/>
      <w:r w:rsidRPr="0018511D">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18511D" w:rsidRDefault="00147B95" w:rsidP="0092672A">
      <w:pPr>
        <w:numPr>
          <w:ilvl w:val="1"/>
          <w:numId w:val="14"/>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Caso atendidas as condições de participação, a habilitação do</w:t>
      </w:r>
      <w:r w:rsidR="00220C35" w:rsidRPr="0018511D">
        <w:rPr>
          <w:rFonts w:ascii="Times New Roman" w:hAnsi="Times New Roman" w:cs="Times New Roman"/>
          <w:color w:val="000000"/>
          <w:sz w:val="22"/>
          <w:szCs w:val="22"/>
        </w:rPr>
        <w:t>s</w:t>
      </w:r>
      <w:r w:rsidRPr="0018511D">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18511D" w:rsidRDefault="00B252E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b/>
          <w:color w:val="000000"/>
          <w:sz w:val="22"/>
          <w:szCs w:val="22"/>
        </w:rPr>
      </w:pPr>
      <w:r w:rsidRPr="0018511D">
        <w:rPr>
          <w:rFonts w:ascii="Times New Roman" w:hAnsi="Times New Roman" w:cs="Times New Roman"/>
          <w:b/>
          <w:color w:val="000000"/>
          <w:sz w:val="22"/>
          <w:szCs w:val="22"/>
        </w:rPr>
        <w:t>É dever do licitante atualizar previamente as comprovações constantes do SICAF para que estejam vigentes na data da abertura da sessão pública, ou encaminhar, em conjunto com a apresentação da proposta, a respectiva documentação atualizada.</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descumprimento do subitem acima implicará a inabilitação do licitante, exceto se a consulta aos sítios eletrônicos oficiais emissores de certidões feita pelo Pregoeiro lograr êxito em encontrar a(s) certidão(</w:t>
      </w:r>
      <w:proofErr w:type="spellStart"/>
      <w:r w:rsidRPr="0018511D">
        <w:rPr>
          <w:rFonts w:ascii="Times New Roman" w:hAnsi="Times New Roman" w:cs="Times New Roman"/>
          <w:color w:val="000000"/>
          <w:sz w:val="22"/>
          <w:szCs w:val="22"/>
        </w:rPr>
        <w:t>ões</w:t>
      </w:r>
      <w:proofErr w:type="spellEnd"/>
      <w:r w:rsidRPr="0018511D">
        <w:rPr>
          <w:rFonts w:ascii="Times New Roman" w:hAnsi="Times New Roman" w:cs="Times New Roman"/>
          <w:color w:val="000000"/>
          <w:sz w:val="22"/>
          <w:szCs w:val="22"/>
        </w:rPr>
        <w:t>) válida(s), conforme art. 43, §3º, do Decreto 10.024, de 2019.</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 24 (vinte e quatro) horas, sob pena de inabilitação.</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Somente haverá a necessidade de comprovação do preenchimento de requisitos mediante apresentação dos documentos originais não-digitais quando houver dúvida em relação à integridade do documento digital.</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18511D" w:rsidRDefault="00F429D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E757F2" w:rsidRPr="0018511D" w:rsidRDefault="00E757F2" w:rsidP="0092672A">
      <w:pPr>
        <w:numPr>
          <w:ilvl w:val="2"/>
          <w:numId w:val="14"/>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417391" w:rsidRPr="0018511D" w:rsidRDefault="00417391"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Ressalvado o disposto no item</w:t>
      </w:r>
      <w:r w:rsidRPr="0018511D">
        <w:rPr>
          <w:rFonts w:ascii="Times New Roman" w:hAnsi="Times New Roman" w:cs="Times New Roman"/>
          <w:sz w:val="22"/>
          <w:szCs w:val="22"/>
        </w:rPr>
        <w:t xml:space="preserve"> </w:t>
      </w:r>
      <w:r w:rsidR="009D5858" w:rsidRPr="0018511D">
        <w:rPr>
          <w:rFonts w:ascii="Times New Roman" w:hAnsi="Times New Roman" w:cs="Times New Roman"/>
          <w:b/>
          <w:sz w:val="22"/>
          <w:szCs w:val="22"/>
        </w:rPr>
        <w:t>5</w:t>
      </w:r>
      <w:r w:rsidRPr="0018511D">
        <w:rPr>
          <w:rFonts w:ascii="Times New Roman" w:hAnsi="Times New Roman" w:cs="Times New Roman"/>
          <w:b/>
          <w:sz w:val="22"/>
          <w:szCs w:val="22"/>
        </w:rPr>
        <w:t>.3,</w:t>
      </w:r>
      <w:r w:rsidRPr="0018511D">
        <w:rPr>
          <w:rFonts w:ascii="Times New Roman" w:hAnsi="Times New Roman" w:cs="Times New Roman"/>
          <w:color w:val="000000"/>
          <w:sz w:val="22"/>
          <w:szCs w:val="22"/>
        </w:rPr>
        <w:t xml:space="preserve"> os licitantes deverão encaminhar, nos termos deste Edital, a documentação relacionada nos itens a seguir, para fins de habilitação:</w:t>
      </w:r>
    </w:p>
    <w:p w:rsidR="00E757F2" w:rsidRPr="0018511D" w:rsidRDefault="00E757F2" w:rsidP="0092672A">
      <w:pPr>
        <w:numPr>
          <w:ilvl w:val="1"/>
          <w:numId w:val="14"/>
        </w:numPr>
        <w:spacing w:before="120" w:after="120" w:line="276" w:lineRule="auto"/>
        <w:ind w:left="425" w:firstLine="0"/>
        <w:jc w:val="both"/>
        <w:rPr>
          <w:rFonts w:ascii="Times New Roman" w:hAnsi="Times New Roman" w:cs="Times New Roman"/>
          <w:b/>
          <w:color w:val="000000"/>
          <w:sz w:val="22"/>
          <w:szCs w:val="22"/>
        </w:rPr>
      </w:pPr>
      <w:r w:rsidRPr="0018511D">
        <w:rPr>
          <w:rFonts w:ascii="Times New Roman" w:hAnsi="Times New Roman" w:cs="Times New Roman"/>
          <w:b/>
          <w:color w:val="000000"/>
          <w:sz w:val="22"/>
          <w:szCs w:val="22"/>
        </w:rPr>
        <w:tab/>
      </w:r>
      <w:r w:rsidRPr="0018511D">
        <w:rPr>
          <w:rFonts w:ascii="Times New Roman" w:hAnsi="Times New Roman" w:cs="Times New Roman"/>
          <w:b/>
          <w:color w:val="000000"/>
          <w:sz w:val="22"/>
          <w:szCs w:val="22"/>
        </w:rPr>
        <w:tab/>
        <w:t xml:space="preserve">Habilitação jurídica: </w:t>
      </w:r>
    </w:p>
    <w:p w:rsidR="00E757F2" w:rsidRPr="0018511D" w:rsidRDefault="00E757F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18511D" w:rsidRDefault="002A0C04"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18511D" w:rsidRDefault="00E757F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18511D" w:rsidRDefault="00170CEE"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Inscrição no Registro Público de Empresas Mercantis onde opera, com averbação no Registro onde tem sede a matriz, no caso de ser o participante sucursal, filial ou agência;</w:t>
      </w:r>
    </w:p>
    <w:p w:rsidR="00E757F2" w:rsidRPr="0018511D" w:rsidRDefault="00E757F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18511D" w:rsidRDefault="00291BA7"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5F5D7F" w:rsidRPr="0018511D" w:rsidRDefault="005F5D7F"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No caso de empresa ou sociedade estrangeira em funcionamento no País: decreto de autorização, conforme determina</w:t>
      </w:r>
      <w:r w:rsidR="007A15F1" w:rsidRPr="0018511D">
        <w:rPr>
          <w:rFonts w:ascii="Times New Roman" w:hAnsi="Times New Roman" w:cs="Times New Roman"/>
          <w:sz w:val="22"/>
          <w:szCs w:val="22"/>
        </w:rPr>
        <w:t xml:space="preserve"> </w:t>
      </w:r>
      <w:r w:rsidRPr="0018511D">
        <w:rPr>
          <w:rFonts w:ascii="Times New Roman" w:hAnsi="Times New Roman" w:cs="Times New Roman"/>
          <w:sz w:val="22"/>
          <w:szCs w:val="22"/>
        </w:rPr>
        <w:t>Artigo 1.134 do Código Civil Brasileiro</w:t>
      </w:r>
      <w:r w:rsidR="00CE14AD" w:rsidRPr="0018511D">
        <w:rPr>
          <w:rFonts w:ascii="Times New Roman" w:hAnsi="Times New Roman" w:cs="Times New Roman"/>
          <w:sz w:val="22"/>
          <w:szCs w:val="22"/>
        </w:rPr>
        <w:t>.</w:t>
      </w:r>
    </w:p>
    <w:p w:rsidR="00E757F2" w:rsidRPr="0018511D" w:rsidRDefault="00E757F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documentos acima deverão estar acompanhados de todas as alterações ou da consolidação respectiva;</w:t>
      </w:r>
    </w:p>
    <w:p w:rsidR="00E757F2" w:rsidRPr="0018511D" w:rsidRDefault="00E757F2" w:rsidP="0092672A">
      <w:pPr>
        <w:numPr>
          <w:ilvl w:val="1"/>
          <w:numId w:val="14"/>
        </w:numPr>
        <w:spacing w:before="120" w:after="120" w:line="276" w:lineRule="auto"/>
        <w:ind w:left="425" w:firstLine="0"/>
        <w:jc w:val="both"/>
        <w:rPr>
          <w:rFonts w:ascii="Times New Roman" w:hAnsi="Times New Roman" w:cs="Times New Roman"/>
          <w:b/>
          <w:color w:val="000000"/>
          <w:sz w:val="22"/>
          <w:szCs w:val="22"/>
        </w:rPr>
      </w:pPr>
      <w:r w:rsidRPr="0018511D">
        <w:rPr>
          <w:rFonts w:ascii="Times New Roman" w:hAnsi="Times New Roman" w:cs="Times New Roman"/>
          <w:b/>
          <w:color w:val="000000"/>
          <w:sz w:val="22"/>
          <w:szCs w:val="22"/>
        </w:rPr>
        <w:tab/>
        <w:t>Regularidade fiscal e trabalhista:</w:t>
      </w:r>
    </w:p>
    <w:p w:rsidR="00CE14AD"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t>Prova</w:t>
      </w:r>
      <w:r w:rsidR="00CE14AD" w:rsidRPr="0018511D">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t>Prova</w:t>
      </w:r>
      <w:r w:rsidR="00CE14AD" w:rsidRPr="0018511D">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t>Prova</w:t>
      </w:r>
      <w:r w:rsidR="00CE14AD" w:rsidRPr="0018511D">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lang w:eastAsia="en-US"/>
        </w:rPr>
      </w:pPr>
      <w:r w:rsidRPr="0018511D">
        <w:rPr>
          <w:rFonts w:ascii="Times New Roman" w:hAnsi="Times New Roman" w:cs="Times New Roman"/>
          <w:sz w:val="22"/>
          <w:szCs w:val="22"/>
          <w:lang w:eastAsia="en-US"/>
        </w:rPr>
        <w:t>Prova</w:t>
      </w:r>
      <w:r w:rsidR="00CE14AD" w:rsidRPr="0018511D">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w:t>
      </w:r>
      <w:r w:rsidR="00CE14AD" w:rsidRPr="0018511D">
        <w:rPr>
          <w:rFonts w:ascii="Times New Roman" w:hAnsi="Times New Roman" w:cs="Times New Roman"/>
          <w:sz w:val="22"/>
          <w:szCs w:val="22"/>
          <w:lang w:eastAsia="en-US"/>
        </w:rPr>
        <w:lastRenderedPageBreak/>
        <w:t>de 02/10/2014, do Secretário da Receita Federal do Brasil e da Procuradora-Geral da Fazenda Nacional.</w:t>
      </w:r>
    </w:p>
    <w:p w:rsidR="00E757F2" w:rsidRPr="0018511D" w:rsidRDefault="00E757F2" w:rsidP="0092672A">
      <w:pPr>
        <w:numPr>
          <w:ilvl w:val="2"/>
          <w:numId w:val="14"/>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8511D">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18511D" w:rsidRDefault="00E757F2" w:rsidP="0092672A">
      <w:pPr>
        <w:numPr>
          <w:ilvl w:val="2"/>
          <w:numId w:val="14"/>
        </w:numPr>
        <w:autoSpaceDE w:val="0"/>
        <w:autoSpaceDN w:val="0"/>
        <w:adjustRightInd w:val="0"/>
        <w:snapToGrid w:val="0"/>
        <w:spacing w:before="120" w:after="120" w:line="276" w:lineRule="auto"/>
        <w:ind w:left="1134" w:firstLine="0"/>
        <w:jc w:val="both"/>
        <w:rPr>
          <w:rFonts w:ascii="Times New Roman" w:hAnsi="Times New Roman" w:cs="Times New Roman"/>
          <w:sz w:val="20"/>
          <w:szCs w:val="20"/>
        </w:rPr>
      </w:pPr>
      <w:r w:rsidRPr="0018511D">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18511D" w:rsidRDefault="00D14C24" w:rsidP="0092672A">
      <w:pPr>
        <w:numPr>
          <w:ilvl w:val="2"/>
          <w:numId w:val="14"/>
        </w:numPr>
        <w:snapToGri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color w:val="000000"/>
          <w:sz w:val="22"/>
          <w:szCs w:val="22"/>
          <w:lang w:eastAsia="en-US"/>
        </w:rPr>
        <w:t>Prova</w:t>
      </w:r>
      <w:r w:rsidR="00E757F2" w:rsidRPr="0018511D">
        <w:rPr>
          <w:rFonts w:ascii="Times New Roman" w:hAnsi="Times New Roman" w:cs="Times New Roman"/>
          <w:color w:val="000000"/>
          <w:sz w:val="22"/>
          <w:szCs w:val="22"/>
          <w:lang w:eastAsia="en-US"/>
        </w:rPr>
        <w:t xml:space="preserve"> de regularidade com o Fundo de Garantia do Tempo de Serviço (FGTS);</w:t>
      </w:r>
    </w:p>
    <w:p w:rsidR="00E757F2" w:rsidRPr="0018511D" w:rsidRDefault="00D14C24" w:rsidP="0092672A">
      <w:pPr>
        <w:numPr>
          <w:ilvl w:val="2"/>
          <w:numId w:val="14"/>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lang w:eastAsia="en-US"/>
        </w:rPr>
        <w:t>Prova</w:t>
      </w:r>
      <w:r w:rsidR="00E757F2" w:rsidRPr="0018511D">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5.452, de 1º de maio de 1943;</w:t>
      </w:r>
    </w:p>
    <w:p w:rsidR="007D15F3"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Caso</w:t>
      </w:r>
      <w:r w:rsidR="007D15F3" w:rsidRPr="0018511D">
        <w:rPr>
          <w:rFonts w:ascii="Times New Roman" w:hAnsi="Times New Roman" w:cs="Times New Roman"/>
          <w:color w:val="000000"/>
          <w:sz w:val="22"/>
          <w:szCs w:val="22"/>
        </w:rPr>
        <w:t xml:space="preserve"> o licitante seja considerado isento dos tributos federais, estaduais ou municipais relacionados ao objeto licitatório, deverá comprovar tal condição mediante declaração das</w:t>
      </w:r>
      <w:r w:rsidR="007D6648" w:rsidRPr="0018511D">
        <w:rPr>
          <w:rFonts w:ascii="Times New Roman" w:hAnsi="Times New Roman" w:cs="Times New Roman"/>
          <w:color w:val="000000"/>
          <w:sz w:val="22"/>
          <w:szCs w:val="22"/>
        </w:rPr>
        <w:t xml:space="preserve"> </w:t>
      </w:r>
      <w:r w:rsidR="007D15F3" w:rsidRPr="0018511D">
        <w:rPr>
          <w:rFonts w:ascii="Times New Roman" w:hAnsi="Times New Roman" w:cs="Times New Roman"/>
          <w:color w:val="000000"/>
          <w:sz w:val="22"/>
          <w:szCs w:val="22"/>
        </w:rPr>
        <w:t xml:space="preserve">respectivas Fazendas do seu domicílio ou sede, ou outra equivalente, na forma da lei; </w:t>
      </w:r>
    </w:p>
    <w:p w:rsidR="00D46BF2" w:rsidRPr="0018511D" w:rsidRDefault="00D46BF2"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documentos constantes nos subitens 10.4.4, 10.4.5, 10.4.6, 10.4.7 e 10.4.8 deverão ter validade na data estipulada no preâmbulo para envio da proposta.</w:t>
      </w:r>
    </w:p>
    <w:p w:rsidR="00F66E3D" w:rsidRPr="0018511D" w:rsidRDefault="00F66E3D" w:rsidP="0092672A">
      <w:pPr>
        <w:pStyle w:val="PargrafodaLista"/>
        <w:numPr>
          <w:ilvl w:val="1"/>
          <w:numId w:val="14"/>
        </w:numPr>
        <w:spacing w:before="120" w:after="120" w:line="276" w:lineRule="auto"/>
        <w:ind w:hanging="622"/>
        <w:jc w:val="both"/>
        <w:rPr>
          <w:rFonts w:ascii="Times New Roman" w:hAnsi="Times New Roman" w:cs="Times New Roman"/>
          <w:b/>
          <w:color w:val="000000"/>
          <w:sz w:val="22"/>
          <w:szCs w:val="20"/>
        </w:rPr>
      </w:pPr>
      <w:r w:rsidRPr="0018511D">
        <w:rPr>
          <w:rFonts w:ascii="Times New Roman" w:hAnsi="Times New Roman" w:cs="Times New Roman"/>
          <w:b/>
          <w:color w:val="000000"/>
          <w:sz w:val="22"/>
          <w:szCs w:val="20"/>
        </w:rPr>
        <w:t>Qualificação</w:t>
      </w:r>
      <w:r w:rsidR="007D6648" w:rsidRPr="0018511D">
        <w:rPr>
          <w:rFonts w:ascii="Times New Roman" w:hAnsi="Times New Roman" w:cs="Times New Roman"/>
          <w:b/>
          <w:color w:val="000000"/>
          <w:sz w:val="22"/>
          <w:szCs w:val="20"/>
        </w:rPr>
        <w:t xml:space="preserve"> </w:t>
      </w:r>
      <w:r w:rsidRPr="0018511D">
        <w:rPr>
          <w:rFonts w:ascii="Times New Roman" w:hAnsi="Times New Roman" w:cs="Times New Roman"/>
          <w:b/>
          <w:color w:val="000000"/>
          <w:sz w:val="22"/>
          <w:szCs w:val="20"/>
        </w:rPr>
        <w:t>Econômico-Financeira</w:t>
      </w:r>
      <w:r w:rsidRPr="0018511D">
        <w:rPr>
          <w:rFonts w:ascii="Times New Roman" w:hAnsi="Times New Roman" w:cs="Times New Roman"/>
          <w:color w:val="000000"/>
          <w:sz w:val="22"/>
          <w:szCs w:val="20"/>
        </w:rPr>
        <w:t>.</w:t>
      </w:r>
    </w:p>
    <w:p w:rsidR="00F66E3D" w:rsidRPr="0018511D" w:rsidRDefault="00D14C24" w:rsidP="0092672A">
      <w:pPr>
        <w:numPr>
          <w:ilvl w:val="2"/>
          <w:numId w:val="14"/>
        </w:numPr>
        <w:tabs>
          <w:tab w:val="left" w:pos="1440"/>
        </w:tabs>
        <w:autoSpaceDE w:val="0"/>
        <w:snapToGrid w:val="0"/>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Certidão</w:t>
      </w:r>
      <w:r w:rsidR="00F66E3D" w:rsidRPr="0018511D">
        <w:rPr>
          <w:rFonts w:ascii="Times New Roman" w:hAnsi="Times New Roman" w:cs="Times New Roman"/>
          <w:color w:val="000000"/>
          <w:sz w:val="22"/>
          <w:szCs w:val="20"/>
        </w:rPr>
        <w:t xml:space="preserve"> negativa de falência</w:t>
      </w:r>
      <w:proofErr w:type="gramStart"/>
      <w:r w:rsidR="00F66E3D" w:rsidRPr="0018511D">
        <w:rPr>
          <w:rFonts w:ascii="Times New Roman" w:hAnsi="Times New Roman" w:cs="Times New Roman"/>
          <w:color w:val="000000"/>
          <w:sz w:val="22"/>
          <w:szCs w:val="20"/>
        </w:rPr>
        <w:t xml:space="preserve">  </w:t>
      </w:r>
      <w:proofErr w:type="gramEnd"/>
      <w:r w:rsidR="00F66E3D" w:rsidRPr="0018511D">
        <w:rPr>
          <w:rFonts w:ascii="Times New Roman" w:hAnsi="Times New Roman" w:cs="Times New Roman"/>
          <w:color w:val="000000"/>
          <w:sz w:val="22"/>
          <w:szCs w:val="20"/>
        </w:rPr>
        <w:t>expedida pelo distribuidor da sede da pessoa jurídica;</w:t>
      </w:r>
    </w:p>
    <w:p w:rsidR="0080512E" w:rsidRPr="0018511D" w:rsidRDefault="0080512E" w:rsidP="0092672A">
      <w:pPr>
        <w:pStyle w:val="PargrafodaLista"/>
        <w:widowControl w:val="0"/>
        <w:numPr>
          <w:ilvl w:val="2"/>
          <w:numId w:val="14"/>
        </w:numPr>
        <w:tabs>
          <w:tab w:val="left" w:pos="707"/>
        </w:tabs>
        <w:autoSpaceDE w:val="0"/>
        <w:autoSpaceDN w:val="0"/>
        <w:spacing w:before="120" w:after="120" w:line="276" w:lineRule="auto"/>
        <w:ind w:left="1134" w:right="146" w:firstLine="0"/>
        <w:jc w:val="both"/>
        <w:rPr>
          <w:rFonts w:ascii="Times New Roman" w:hAnsi="Times New Roman" w:cs="Times New Roman"/>
        </w:rPr>
      </w:pPr>
      <w:r w:rsidRPr="0018511D">
        <w:rPr>
          <w:rFonts w:ascii="Times New Roman" w:hAnsi="Times New Roman" w:cs="Times New Roman"/>
          <w:color w:val="000000"/>
        </w:rPr>
        <w:t xml:space="preserve">A sede da licitante </w:t>
      </w:r>
      <w:r w:rsidRPr="0018511D">
        <w:rPr>
          <w:rFonts w:ascii="Times New Roman" w:hAnsi="Times New Roman" w:cs="Times New Roman"/>
        </w:rPr>
        <w:t xml:space="preserve">onde a Comarca já esteja em funcionamento o Processo Judicial </w:t>
      </w:r>
      <w:proofErr w:type="spellStart"/>
      <w:r w:rsidRPr="0018511D">
        <w:rPr>
          <w:rFonts w:ascii="Times New Roman" w:hAnsi="Times New Roman" w:cs="Times New Roman"/>
        </w:rPr>
        <w:t>Eletrônico-PJe</w:t>
      </w:r>
      <w:proofErr w:type="spellEnd"/>
      <w:r w:rsidRPr="0018511D">
        <w:rPr>
          <w:rFonts w:ascii="Times New Roman" w:hAnsi="Times New Roman" w:cs="Times New Roman"/>
        </w:rPr>
        <w:t xml:space="preserve">, a Certidão de falência ou recuperação judicial deverá ser requerida diretamente ao Tribunal de Justiça do </w:t>
      </w:r>
      <w:proofErr w:type="spellStart"/>
      <w:r w:rsidRPr="0018511D">
        <w:rPr>
          <w:rFonts w:ascii="Times New Roman" w:hAnsi="Times New Roman" w:cs="Times New Roman"/>
        </w:rPr>
        <w:t>Estado-TJe</w:t>
      </w:r>
      <w:proofErr w:type="spellEnd"/>
      <w:r w:rsidRPr="0018511D">
        <w:rPr>
          <w:rFonts w:ascii="Times New Roman" w:hAnsi="Times New Roman" w:cs="Times New Roman"/>
        </w:rPr>
        <w:t>.</w:t>
      </w:r>
    </w:p>
    <w:p w:rsidR="00F66E3D" w:rsidRPr="0018511D" w:rsidRDefault="00D14C24" w:rsidP="0092672A">
      <w:pPr>
        <w:numPr>
          <w:ilvl w:val="2"/>
          <w:numId w:val="14"/>
        </w:numPr>
        <w:tabs>
          <w:tab w:val="left" w:pos="1440"/>
        </w:tabs>
        <w:autoSpaceDE w:val="0"/>
        <w:snapToGrid w:val="0"/>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Balanço</w:t>
      </w:r>
      <w:r w:rsidR="00F66E3D" w:rsidRPr="0018511D">
        <w:rPr>
          <w:rFonts w:ascii="Times New Roman" w:hAnsi="Times New Roman" w:cs="Times New Roman"/>
          <w:color w:val="000000"/>
          <w:sz w:val="22"/>
          <w:szCs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C6097B" w:rsidRPr="0018511D" w:rsidRDefault="00C6097B"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No caso de fornecimento de bens para pronta entrega, não será exigido da licitante qualificada como microempresa ou empresa de pequeno porte, a apresentação de balanço patrimonial do último exercício financeiro. (Art. 3º do Decreto nº 8.538, de 2015);</w:t>
      </w:r>
    </w:p>
    <w:p w:rsidR="00823690"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No</w:t>
      </w:r>
      <w:r w:rsidR="00823690" w:rsidRPr="0018511D">
        <w:rPr>
          <w:rFonts w:ascii="Times New Roman" w:hAnsi="Times New Roman" w:cs="Times New Roman"/>
          <w:color w:val="000000"/>
          <w:sz w:val="22"/>
          <w:szCs w:val="20"/>
        </w:rPr>
        <w:t xml:space="preserve"> caso de empresa constituída no exercício social vigente, admite-se a apresentação de balanço patrimonial e demonstrações contábeis referentes ao período de existência da sociedade;</w:t>
      </w:r>
    </w:p>
    <w:p w:rsidR="00953564" w:rsidRPr="0018511D" w:rsidRDefault="00D14C24"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É</w:t>
      </w:r>
      <w:r w:rsidR="00953564" w:rsidRPr="0018511D">
        <w:rPr>
          <w:rFonts w:ascii="Times New Roman" w:hAnsi="Times New Roman" w:cs="Times New Roman"/>
          <w:color w:val="000000"/>
          <w:sz w:val="22"/>
          <w:szCs w:val="20"/>
        </w:rPr>
        <w:t xml:space="preserve"> admissível o balanço intermediário, se decorrer de lei ou contrato social/estatuto social.</w:t>
      </w:r>
    </w:p>
    <w:p w:rsidR="00953564" w:rsidRPr="0018511D" w:rsidRDefault="00953564" w:rsidP="0092672A">
      <w:pPr>
        <w:pStyle w:val="PargrafodaLista"/>
        <w:numPr>
          <w:ilvl w:val="2"/>
          <w:numId w:val="14"/>
        </w:numPr>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lastRenderedPageBreak/>
        <w:t xml:space="preserve">Caso o licitante seja </w:t>
      </w:r>
      <w:proofErr w:type="gramStart"/>
      <w:r w:rsidRPr="0018511D">
        <w:rPr>
          <w:rFonts w:ascii="Times New Roman" w:hAnsi="Times New Roman" w:cs="Times New Roman"/>
          <w:color w:val="000000"/>
          <w:sz w:val="22"/>
          <w:szCs w:val="20"/>
        </w:rPr>
        <w:t>cooperativa</w:t>
      </w:r>
      <w:proofErr w:type="gramEnd"/>
      <w:r w:rsidRPr="0018511D">
        <w:rPr>
          <w:rFonts w:ascii="Times New Roman" w:hAnsi="Times New Roman" w:cs="Times New Roman"/>
          <w:color w:val="000000"/>
          <w:sz w:val="22"/>
          <w:szCs w:val="20"/>
        </w:rPr>
        <w:t>, tais documentos deverão ser acompanhados da última auditoria contábil-financeira, conforme dispõe o artigo 112 da Lei nº 5.764, de 1971, ou de uma declaração, sob as penas da lei, de que tal auditoria não foi exigida pelo órgão fiscalizador;</w:t>
      </w:r>
    </w:p>
    <w:p w:rsidR="00953564" w:rsidRPr="0018511D" w:rsidRDefault="00953564" w:rsidP="0092672A">
      <w:pPr>
        <w:numPr>
          <w:ilvl w:val="2"/>
          <w:numId w:val="14"/>
        </w:numPr>
        <w:tabs>
          <w:tab w:val="left" w:pos="1440"/>
        </w:tabs>
        <w:autoSpaceDE w:val="0"/>
        <w:snapToGrid w:val="0"/>
        <w:spacing w:before="120" w:after="120" w:line="276" w:lineRule="auto"/>
        <w:ind w:left="1134" w:firstLine="0"/>
        <w:jc w:val="both"/>
        <w:rPr>
          <w:rFonts w:ascii="Times New Roman" w:hAnsi="Times New Roman" w:cs="Times New Roman"/>
          <w:color w:val="000000"/>
          <w:sz w:val="22"/>
          <w:szCs w:val="20"/>
        </w:rPr>
      </w:pPr>
      <w:r w:rsidRPr="0018511D">
        <w:rPr>
          <w:rFonts w:ascii="Times New Roman" w:hAnsi="Times New Roman" w:cs="Times New Roman"/>
          <w:color w:val="000000"/>
          <w:sz w:val="22"/>
          <w:szCs w:val="20"/>
        </w:rPr>
        <w:t xml:space="preserve">A comprovação da situação financeira da empresa será constatada mediante obtenção de índices de Liquidez Geral (LG), Solvência Geral (SG) e Liquidez Corrente (LC), superiores a </w:t>
      </w:r>
      <w:proofErr w:type="gramStart"/>
      <w:r w:rsidRPr="0018511D">
        <w:rPr>
          <w:rFonts w:ascii="Times New Roman" w:hAnsi="Times New Roman" w:cs="Times New Roman"/>
          <w:color w:val="000000"/>
          <w:sz w:val="22"/>
          <w:szCs w:val="20"/>
        </w:rPr>
        <w:t>1</w:t>
      </w:r>
      <w:proofErr w:type="gramEnd"/>
      <w:r w:rsidRPr="0018511D">
        <w:rPr>
          <w:rFonts w:ascii="Times New Roman" w:hAnsi="Times New Roman" w:cs="Times New Roman"/>
          <w:color w:val="000000"/>
          <w:sz w:val="22"/>
          <w:szCs w:val="20"/>
        </w:rPr>
        <w:t xml:space="preserve"> ( um) resultantes da aplicação das fórmulas:</w:t>
      </w:r>
    </w:p>
    <w:p w:rsidR="0088734E" w:rsidRPr="0018511D" w:rsidRDefault="0088734E"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LG =</w:t>
      </w:r>
      <w:r w:rsidRPr="0018511D">
        <w:rPr>
          <w:rFonts w:ascii="Times New Roman" w:hAnsi="Times New Roman" w:cs="Times New Roman"/>
          <w:color w:val="000000"/>
          <w:sz w:val="22"/>
          <w:szCs w:val="20"/>
        </w:rPr>
        <w:tab/>
        <w:t>Ativo Circulante + Realizável a Longo Prazo</w:t>
      </w: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Passivo Circulante + Passivo Não Circulante</w:t>
      </w: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SG =</w:t>
      </w:r>
      <w:r w:rsidRPr="0018511D">
        <w:rPr>
          <w:rFonts w:ascii="Times New Roman" w:hAnsi="Times New Roman" w:cs="Times New Roman"/>
          <w:color w:val="000000"/>
          <w:sz w:val="22"/>
          <w:szCs w:val="20"/>
        </w:rPr>
        <w:tab/>
        <w:t>Ativo Total</w:t>
      </w: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Passivo Circulante + Passivo Não Circulante</w:t>
      </w: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p>
    <w:p w:rsidR="00953564"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LC =</w:t>
      </w:r>
      <w:r w:rsidRPr="0018511D">
        <w:rPr>
          <w:rFonts w:ascii="Times New Roman" w:hAnsi="Times New Roman" w:cs="Times New Roman"/>
          <w:color w:val="000000"/>
          <w:sz w:val="22"/>
          <w:szCs w:val="20"/>
        </w:rPr>
        <w:tab/>
        <w:t>Ativo Circulante</w:t>
      </w:r>
    </w:p>
    <w:p w:rsidR="00A35347" w:rsidRPr="0018511D" w:rsidRDefault="00953564" w:rsidP="0088734E">
      <w:pPr>
        <w:tabs>
          <w:tab w:val="left" w:pos="1440"/>
        </w:tabs>
        <w:autoSpaceDE w:val="0"/>
        <w:snapToGrid w:val="0"/>
        <w:spacing w:before="120" w:after="120" w:line="276" w:lineRule="auto"/>
        <w:ind w:left="2422"/>
        <w:jc w:val="center"/>
        <w:rPr>
          <w:rFonts w:ascii="Times New Roman" w:hAnsi="Times New Roman" w:cs="Times New Roman"/>
          <w:color w:val="000000"/>
          <w:sz w:val="22"/>
          <w:szCs w:val="20"/>
        </w:rPr>
      </w:pPr>
      <w:r w:rsidRPr="0018511D">
        <w:rPr>
          <w:rFonts w:ascii="Times New Roman" w:hAnsi="Times New Roman" w:cs="Times New Roman"/>
          <w:color w:val="000000"/>
          <w:sz w:val="22"/>
          <w:szCs w:val="20"/>
        </w:rPr>
        <w:t>Passivo Circulante</w:t>
      </w:r>
    </w:p>
    <w:p w:rsidR="00A35347" w:rsidRPr="0018511D" w:rsidRDefault="00A35347" w:rsidP="0088734E">
      <w:pPr>
        <w:tabs>
          <w:tab w:val="left" w:pos="1440"/>
        </w:tabs>
        <w:autoSpaceDE w:val="0"/>
        <w:snapToGrid w:val="0"/>
        <w:spacing w:before="120" w:after="120" w:line="276" w:lineRule="auto"/>
        <w:ind w:left="2422"/>
        <w:jc w:val="both"/>
        <w:rPr>
          <w:rFonts w:ascii="Times New Roman" w:hAnsi="Times New Roman" w:cs="Times New Roman"/>
          <w:sz w:val="22"/>
          <w:szCs w:val="20"/>
        </w:rPr>
      </w:pPr>
    </w:p>
    <w:p w:rsidR="00823690" w:rsidRPr="0018511D" w:rsidRDefault="00823690" w:rsidP="0092672A">
      <w:pPr>
        <w:pStyle w:val="PargrafodaLista"/>
        <w:numPr>
          <w:ilvl w:val="2"/>
          <w:numId w:val="14"/>
        </w:numPr>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As empresas que apresentarem resultado inferior ou igual a </w:t>
      </w:r>
      <w:proofErr w:type="gramStart"/>
      <w:r w:rsidRPr="0018511D">
        <w:rPr>
          <w:rFonts w:ascii="Times New Roman" w:hAnsi="Times New Roman" w:cs="Times New Roman"/>
          <w:sz w:val="22"/>
          <w:szCs w:val="22"/>
        </w:rPr>
        <w:t>1</w:t>
      </w:r>
      <w:proofErr w:type="gramEnd"/>
      <w:r w:rsidRPr="0018511D">
        <w:rPr>
          <w:rFonts w:ascii="Times New Roman" w:hAnsi="Times New Roman" w:cs="Times New Roman"/>
          <w:sz w:val="22"/>
          <w:szCs w:val="22"/>
        </w:rPr>
        <w:t xml:space="preserve">(um) em qualquer dos índices de Liquidez Geral (LG), Solvência Geral (SG) e Liquidez Corrente (LC), deverão comprovar, considerados os riscos para a Administração, e, a critério da autoridade competente, o capital mínimo ou o patrimônio líquido mínimo  de </w:t>
      </w:r>
      <w:r w:rsidR="00065DC4" w:rsidRPr="0018511D">
        <w:rPr>
          <w:rFonts w:ascii="Times New Roman" w:hAnsi="Times New Roman" w:cs="Times New Roman"/>
          <w:sz w:val="22"/>
          <w:szCs w:val="22"/>
        </w:rPr>
        <w:t>10%</w:t>
      </w:r>
      <w:r w:rsidRPr="0018511D">
        <w:rPr>
          <w:rFonts w:ascii="Times New Roman" w:hAnsi="Times New Roman" w:cs="Times New Roman"/>
          <w:sz w:val="22"/>
          <w:szCs w:val="22"/>
        </w:rPr>
        <w:t xml:space="preserve"> (</w:t>
      </w:r>
      <w:r w:rsidR="00065DC4" w:rsidRPr="0018511D">
        <w:rPr>
          <w:rFonts w:ascii="Times New Roman" w:hAnsi="Times New Roman" w:cs="Times New Roman"/>
          <w:sz w:val="22"/>
          <w:szCs w:val="22"/>
        </w:rPr>
        <w:t>dez</w:t>
      </w:r>
      <w:r w:rsidRPr="0018511D">
        <w:rPr>
          <w:rFonts w:ascii="Times New Roman" w:hAnsi="Times New Roman" w:cs="Times New Roman"/>
          <w:sz w:val="22"/>
          <w:szCs w:val="22"/>
        </w:rPr>
        <w:t xml:space="preserve">) do valor estimado da contratação ou do item pertinente. </w:t>
      </w:r>
    </w:p>
    <w:p w:rsidR="005E63C6" w:rsidRPr="0018511D" w:rsidRDefault="00E757F2" w:rsidP="0092672A">
      <w:pPr>
        <w:numPr>
          <w:ilvl w:val="2"/>
          <w:numId w:val="14"/>
        </w:numPr>
        <w:snapToGrid w:val="0"/>
        <w:spacing w:before="120" w:after="120" w:line="276" w:lineRule="auto"/>
        <w:ind w:left="1134" w:firstLine="0"/>
        <w:jc w:val="both"/>
        <w:rPr>
          <w:rFonts w:ascii="Times New Roman" w:hAnsi="Times New Roman" w:cs="Times New Roman"/>
          <w:color w:val="000000"/>
          <w:sz w:val="22"/>
          <w:szCs w:val="22"/>
        </w:rPr>
      </w:pPr>
      <w:proofErr w:type="gramStart"/>
      <w:r w:rsidRPr="0018511D">
        <w:rPr>
          <w:rFonts w:ascii="Times New Roman" w:hAnsi="Times New Roman" w:cs="Times New Roman"/>
          <w:color w:val="000000"/>
          <w:sz w:val="22"/>
          <w:szCs w:val="22"/>
          <w:lang w:eastAsia="en-US"/>
        </w:rPr>
        <w:t>caso</w:t>
      </w:r>
      <w:proofErr w:type="gramEnd"/>
      <w:r w:rsidRPr="0018511D">
        <w:rPr>
          <w:rFonts w:ascii="Times New Roman" w:hAnsi="Times New Roman" w:cs="Times New Roman"/>
          <w:color w:val="000000"/>
          <w:sz w:val="22"/>
          <w:szCs w:val="22"/>
          <w:lang w:eastAsia="en-US"/>
        </w:rPr>
        <w:t xml:space="preserve"> o licitante detentor do menor preço seja microempresa, empresa de pequeno porte, ou sociedade cooperativa enquadrada no artigo 34 da Lei nº 11.488, de 2007,deverá apresentar toda a documentação exigida para efeito de comprovação de regularidade fiscal, mesmo que esta apresente alguma restrição, sob pena de inabilitação.</w:t>
      </w:r>
    </w:p>
    <w:p w:rsidR="00D46BF2" w:rsidRPr="0018511D" w:rsidRDefault="00D46BF2" w:rsidP="0092672A">
      <w:pPr>
        <w:numPr>
          <w:ilvl w:val="2"/>
          <w:numId w:val="14"/>
        </w:numPr>
        <w:snapToGrid w:val="0"/>
        <w:spacing w:before="120" w:after="120" w:line="276" w:lineRule="auto"/>
        <w:ind w:left="1134" w:firstLine="0"/>
        <w:jc w:val="both"/>
        <w:rPr>
          <w:rFonts w:ascii="Times New Roman" w:hAnsi="Times New Roman" w:cs="Times New Roman"/>
          <w:color w:val="000000" w:themeColor="text1"/>
          <w:sz w:val="22"/>
          <w:szCs w:val="22"/>
        </w:rPr>
      </w:pPr>
      <w:r w:rsidRPr="0018511D">
        <w:rPr>
          <w:rFonts w:ascii="Times New Roman" w:hAnsi="Times New Roman" w:cs="Times New Roman"/>
          <w:color w:val="000000"/>
          <w:sz w:val="22"/>
          <w:szCs w:val="22"/>
          <w:lang w:eastAsia="en-US"/>
        </w:rPr>
        <w:t xml:space="preserve">As certidões descritas no </w:t>
      </w:r>
      <w:r w:rsidRPr="0018511D">
        <w:rPr>
          <w:rFonts w:ascii="Times New Roman" w:hAnsi="Times New Roman" w:cs="Times New Roman"/>
          <w:sz w:val="22"/>
          <w:szCs w:val="22"/>
          <w:lang w:eastAsia="en-US"/>
        </w:rPr>
        <w:t xml:space="preserve">item </w:t>
      </w:r>
      <w:r w:rsidRPr="0018511D">
        <w:rPr>
          <w:rFonts w:ascii="Times New Roman" w:hAnsi="Times New Roman" w:cs="Times New Roman"/>
          <w:b/>
          <w:sz w:val="22"/>
          <w:szCs w:val="22"/>
          <w:lang w:eastAsia="en-US"/>
        </w:rPr>
        <w:t>10.5.1</w:t>
      </w:r>
      <w:r w:rsidRPr="0018511D">
        <w:rPr>
          <w:rFonts w:ascii="Times New Roman" w:hAnsi="Times New Roman" w:cs="Times New Roman"/>
          <w:sz w:val="22"/>
          <w:szCs w:val="22"/>
          <w:lang w:eastAsia="en-US"/>
        </w:rPr>
        <w:t xml:space="preserve"> que</w:t>
      </w:r>
      <w:r w:rsidRPr="0018511D">
        <w:rPr>
          <w:rFonts w:ascii="Times New Roman" w:hAnsi="Times New Roman" w:cs="Times New Roman"/>
          <w:color w:val="000000" w:themeColor="text1"/>
          <w:sz w:val="22"/>
          <w:szCs w:val="22"/>
          <w:lang w:eastAsia="en-US"/>
        </w:rPr>
        <w:t xml:space="preserve"> não possuam prazo de validade expresso deverão ter sido expedidas há menos de 90 (noventa) dias da data de recebimento da proposta.</w:t>
      </w:r>
    </w:p>
    <w:p w:rsidR="005E63C6" w:rsidRPr="0018511D" w:rsidRDefault="005E63C6" w:rsidP="0092672A">
      <w:pPr>
        <w:pStyle w:val="PargrafodaLista"/>
        <w:numPr>
          <w:ilvl w:val="1"/>
          <w:numId w:val="14"/>
        </w:numPr>
        <w:snapToGrid w:val="0"/>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b/>
          <w:color w:val="000000"/>
          <w:sz w:val="22"/>
          <w:szCs w:val="22"/>
        </w:rPr>
        <w:t>Qualificação Técnica</w:t>
      </w:r>
    </w:p>
    <w:p w:rsidR="00B7718B" w:rsidRDefault="00B7718B" w:rsidP="00B7718B">
      <w:pPr>
        <w:pStyle w:val="Recuodecorpodetexto"/>
        <w:numPr>
          <w:ilvl w:val="2"/>
          <w:numId w:val="14"/>
        </w:numPr>
        <w:tabs>
          <w:tab w:val="left" w:pos="8505"/>
        </w:tabs>
        <w:spacing w:after="0"/>
        <w:jc w:val="both"/>
        <w:rPr>
          <w:rFonts w:ascii="Times New Roman" w:hAnsi="Times New Roman"/>
        </w:rPr>
      </w:pPr>
      <w:r w:rsidRPr="00A35AA8">
        <w:rPr>
          <w:rFonts w:ascii="Times New Roman" w:hAnsi="Times New Roman"/>
        </w:rPr>
        <w:t>Comprovação de que o licitante forneceu, sem restrição, objeto igual ou semelhante ao indicado no Edital e seus anexos. A comprovação será feita por meio de apresentação de no mínimo 01 (um) atestado, devidamente assinado, carimbado e em papel timbrado da empresa ou órgão comprador, compatível com o objeto da licitação.</w:t>
      </w:r>
    </w:p>
    <w:p w:rsidR="00722A5F" w:rsidRPr="005C52FF" w:rsidRDefault="00722A5F" w:rsidP="00B7718B">
      <w:pPr>
        <w:pStyle w:val="Recuodecorpodetexto"/>
        <w:tabs>
          <w:tab w:val="left" w:pos="8505"/>
        </w:tabs>
        <w:spacing w:after="0"/>
        <w:jc w:val="both"/>
        <w:rPr>
          <w:rFonts w:ascii="Times New Roman" w:hAnsi="Times New Roman"/>
        </w:rPr>
      </w:pPr>
    </w:p>
    <w:p w:rsidR="00065DC4" w:rsidRDefault="00065DC4" w:rsidP="00065DC4">
      <w:pPr>
        <w:pStyle w:val="PargrafodaLista"/>
        <w:spacing w:after="160" w:line="276" w:lineRule="auto"/>
        <w:ind w:left="480"/>
        <w:jc w:val="both"/>
        <w:rPr>
          <w:rFonts w:ascii="Times New Roman" w:hAnsi="Times New Roman" w:cs="Times New Roman"/>
          <w:b/>
          <w:bCs/>
          <w:sz w:val="22"/>
          <w:szCs w:val="22"/>
        </w:rPr>
      </w:pPr>
    </w:p>
    <w:p w:rsidR="00B7718B" w:rsidRDefault="00B7718B" w:rsidP="00065DC4">
      <w:pPr>
        <w:pStyle w:val="PargrafodaLista"/>
        <w:spacing w:after="160" w:line="276" w:lineRule="auto"/>
        <w:ind w:left="480"/>
        <w:jc w:val="both"/>
        <w:rPr>
          <w:rFonts w:ascii="Times New Roman" w:hAnsi="Times New Roman" w:cs="Times New Roman"/>
          <w:b/>
          <w:bCs/>
          <w:sz w:val="22"/>
          <w:szCs w:val="22"/>
        </w:rPr>
      </w:pPr>
    </w:p>
    <w:p w:rsidR="00B7718B" w:rsidRPr="0018511D" w:rsidRDefault="00B7718B" w:rsidP="00065DC4">
      <w:pPr>
        <w:pStyle w:val="PargrafodaLista"/>
        <w:spacing w:after="160" w:line="276" w:lineRule="auto"/>
        <w:ind w:left="480"/>
        <w:jc w:val="both"/>
        <w:rPr>
          <w:rFonts w:ascii="Times New Roman" w:hAnsi="Times New Roman" w:cs="Times New Roman"/>
          <w:b/>
          <w:bCs/>
          <w:sz w:val="22"/>
          <w:szCs w:val="22"/>
        </w:rPr>
      </w:pPr>
    </w:p>
    <w:p w:rsidR="00D14C24" w:rsidRPr="0018511D" w:rsidRDefault="00D14C24" w:rsidP="0092672A">
      <w:pPr>
        <w:pStyle w:val="Commarcadores3"/>
        <w:numPr>
          <w:ilvl w:val="0"/>
          <w:numId w:val="17"/>
        </w:numPr>
        <w:rPr>
          <w:rFonts w:ascii="Times New Roman" w:hAnsi="Times New Roman"/>
        </w:rPr>
      </w:pPr>
      <w:r w:rsidRPr="0018511D">
        <w:rPr>
          <w:rFonts w:ascii="Times New Roman" w:hAnsi="Times New Roman"/>
        </w:rPr>
        <w:lastRenderedPageBreak/>
        <w:t>DA AMOSTRA</w:t>
      </w:r>
    </w:p>
    <w:p w:rsidR="00B7718B" w:rsidRPr="00B7718B" w:rsidRDefault="005D63FF" w:rsidP="00B7718B">
      <w:pPr>
        <w:pStyle w:val="Corpodetexto"/>
        <w:tabs>
          <w:tab w:val="left" w:pos="851"/>
        </w:tabs>
        <w:spacing w:line="240" w:lineRule="auto"/>
        <w:rPr>
          <w:rFonts w:ascii="Times New Roman" w:eastAsia="Calibri" w:hAnsi="Times New Roman"/>
          <w:b/>
          <w:sz w:val="24"/>
          <w:szCs w:val="24"/>
        </w:rPr>
      </w:pPr>
      <w:r w:rsidRPr="0018511D">
        <w:rPr>
          <w:rFonts w:ascii="Times New Roman" w:hAnsi="Times New Roman"/>
          <w:sz w:val="22"/>
          <w:szCs w:val="22"/>
        </w:rPr>
        <w:t xml:space="preserve">11.1 </w:t>
      </w:r>
      <w:r w:rsidR="00B7718B" w:rsidRPr="00B7718B">
        <w:rPr>
          <w:rFonts w:ascii="Times New Roman" w:eastAsia="Calibri" w:hAnsi="Times New Roman"/>
          <w:sz w:val="24"/>
          <w:szCs w:val="24"/>
        </w:rPr>
        <w:t xml:space="preserve">O licitante provisoriamente classificado em primeiro lugar deverá, quando solicitado pelo Pregoeiro, apresentar catálogo / folder dos produtos licitados, via </w:t>
      </w:r>
      <w:proofErr w:type="spellStart"/>
      <w:r w:rsidR="00B7718B" w:rsidRPr="00B7718B">
        <w:rPr>
          <w:rFonts w:ascii="Times New Roman" w:eastAsia="Calibri" w:hAnsi="Times New Roman"/>
          <w:sz w:val="24"/>
          <w:szCs w:val="24"/>
        </w:rPr>
        <w:t>Comprasnet</w:t>
      </w:r>
      <w:proofErr w:type="spellEnd"/>
      <w:r w:rsidR="00B7718B" w:rsidRPr="00B7718B">
        <w:rPr>
          <w:rFonts w:ascii="Times New Roman" w:eastAsia="Calibri" w:hAnsi="Times New Roman"/>
          <w:sz w:val="24"/>
          <w:szCs w:val="24"/>
        </w:rPr>
        <w:t xml:space="preserve">. </w:t>
      </w:r>
    </w:p>
    <w:p w:rsidR="00B7718B" w:rsidRPr="00B7718B" w:rsidRDefault="00B7718B" w:rsidP="00B7718B">
      <w:pPr>
        <w:tabs>
          <w:tab w:val="left" w:pos="851"/>
          <w:tab w:val="left" w:pos="8080"/>
          <w:tab w:val="left" w:pos="10065"/>
        </w:tabs>
        <w:autoSpaceDE w:val="0"/>
        <w:autoSpaceDN w:val="0"/>
        <w:adjustRightInd w:val="0"/>
        <w:jc w:val="both"/>
        <w:rPr>
          <w:rFonts w:ascii="Times New Roman" w:eastAsia="Calibri" w:hAnsi="Times New Roman" w:cs="Times New Roman"/>
        </w:rPr>
      </w:pPr>
      <w:r w:rsidRPr="00B7718B">
        <w:rPr>
          <w:rFonts w:ascii="Times New Roman" w:eastAsia="Calibri" w:hAnsi="Times New Roman" w:cs="Times New Roman"/>
        </w:rPr>
        <w:tab/>
      </w: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r w:rsidRPr="00B7718B">
        <w:rPr>
          <w:rFonts w:ascii="Times New Roman" w:eastAsia="Calibri" w:hAnsi="Times New Roman" w:cs="Times New Roman"/>
        </w:rPr>
        <w:tab/>
      </w:r>
      <w:r>
        <w:rPr>
          <w:rFonts w:ascii="Times New Roman" w:eastAsia="Calibri" w:hAnsi="Times New Roman" w:cs="Times New Roman"/>
        </w:rPr>
        <w:t xml:space="preserve">11.2. </w:t>
      </w:r>
      <w:r w:rsidRPr="00B7718B">
        <w:rPr>
          <w:rFonts w:ascii="Times New Roman" w:eastAsia="Calibri" w:hAnsi="Times New Roman" w:cs="Times New Roman"/>
        </w:rPr>
        <w:t>A Equipe técnica tem o prazo de 03 (três) dias úteis, para análise do catálogo(s</w:t>
      </w:r>
      <w:proofErr w:type="gramStart"/>
      <w:r w:rsidRPr="00B7718B">
        <w:rPr>
          <w:rFonts w:ascii="Times New Roman" w:eastAsia="Calibri" w:hAnsi="Times New Roman" w:cs="Times New Roman"/>
        </w:rPr>
        <w:t>)</w:t>
      </w:r>
      <w:proofErr w:type="gramEnd"/>
      <w:r w:rsidRPr="00B7718B">
        <w:rPr>
          <w:rFonts w:ascii="Times New Roman" w:eastAsia="Calibri" w:hAnsi="Times New Roman" w:cs="Times New Roman"/>
        </w:rPr>
        <w:t>/ folder(s) e identificação da necessidade de amostras. Após</w:t>
      </w:r>
      <w:r w:rsidRPr="00A35AA8">
        <w:rPr>
          <w:rFonts w:ascii="Times New Roman" w:eastAsia="Calibri" w:hAnsi="Times New Roman" w:cs="Times New Roman"/>
        </w:rPr>
        <w:t xml:space="preserve"> será emitido parecer técnico </w:t>
      </w:r>
      <w:proofErr w:type="gramStart"/>
      <w:r w:rsidRPr="00A35AA8">
        <w:rPr>
          <w:rFonts w:ascii="Times New Roman" w:eastAsia="Calibri" w:hAnsi="Times New Roman" w:cs="Times New Roman"/>
        </w:rPr>
        <w:t xml:space="preserve">( </w:t>
      </w:r>
      <w:proofErr w:type="gramEnd"/>
      <w:r w:rsidRPr="00A35AA8">
        <w:rPr>
          <w:rFonts w:ascii="Times New Roman" w:eastAsia="Calibri" w:hAnsi="Times New Roman" w:cs="Times New Roman"/>
        </w:rPr>
        <w:t>aprovando ou reprovando), a ser entregue ao pregoeiro.</w:t>
      </w: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r>
      <w:r>
        <w:rPr>
          <w:rFonts w:ascii="Times New Roman" w:hAnsi="Times New Roman" w:cs="Times New Roman"/>
        </w:rPr>
        <w:t xml:space="preserve">11.3. </w:t>
      </w:r>
      <w:r w:rsidRPr="00A35AA8">
        <w:rPr>
          <w:rFonts w:ascii="Times New Roman" w:hAnsi="Times New Roman" w:cs="Times New Roman"/>
        </w:rPr>
        <w:t>Caso o(s) catálogo(s</w:t>
      </w:r>
      <w:proofErr w:type="gramStart"/>
      <w:r w:rsidRPr="00A35AA8">
        <w:rPr>
          <w:rFonts w:ascii="Times New Roman" w:hAnsi="Times New Roman" w:cs="Times New Roman"/>
        </w:rPr>
        <w:t>)</w:t>
      </w:r>
      <w:proofErr w:type="gramEnd"/>
      <w:r w:rsidRPr="00A35AA8">
        <w:rPr>
          <w:rFonts w:ascii="Times New Roman" w:hAnsi="Times New Roman" w:cs="Times New Roman"/>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A35AA8">
        <w:rPr>
          <w:rFonts w:ascii="Times New Roman" w:hAnsi="Times New Roman" w:cs="Times New Roman"/>
        </w:rPr>
        <w:t>conseqüente</w:t>
      </w:r>
      <w:proofErr w:type="spellEnd"/>
      <w:r w:rsidRPr="00A35AA8">
        <w:rPr>
          <w:rFonts w:ascii="Times New Roman" w:hAnsi="Times New Roman" w:cs="Times New Roman"/>
        </w:rPr>
        <w:t xml:space="preserve"> aceitação .</w:t>
      </w: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r>
        <w:rPr>
          <w:rFonts w:ascii="Times New Roman" w:hAnsi="Times New Roman" w:cs="Times New Roman"/>
        </w:rPr>
        <w:t xml:space="preserve">11.4. </w:t>
      </w:r>
      <w:r w:rsidRPr="00A35AA8">
        <w:rPr>
          <w:rFonts w:ascii="Times New Roman" w:hAnsi="Times New Roman" w:cs="Times New Roman"/>
        </w:rPr>
        <w:t xml:space="preserve">A amostra deverá ser entregue no </w:t>
      </w:r>
      <w:proofErr w:type="spellStart"/>
      <w:r w:rsidRPr="00A35AA8">
        <w:rPr>
          <w:rFonts w:ascii="Times New Roman" w:hAnsi="Times New Roman" w:cs="Times New Roman"/>
        </w:rPr>
        <w:t>Amoxarifado</w:t>
      </w:r>
      <w:proofErr w:type="spellEnd"/>
      <w:r w:rsidRPr="00A35AA8">
        <w:rPr>
          <w:rFonts w:ascii="Times New Roman" w:hAnsi="Times New Roman" w:cs="Times New Roman"/>
        </w:rPr>
        <w:t xml:space="preserve"> Central, localizado à Rua Dr. Francisco Portela, n° 2.421, Parada 40 – São Gonçalo RJ, entre 10h e 16h.</w:t>
      </w:r>
    </w:p>
    <w:p w:rsidR="00B7718B" w:rsidRPr="00A35AA8"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p>
    <w:p w:rsidR="00B7718B" w:rsidRDefault="00B7718B" w:rsidP="00B7718B">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r>
      <w:r>
        <w:rPr>
          <w:rFonts w:ascii="Times New Roman" w:hAnsi="Times New Roman" w:cs="Times New Roman"/>
        </w:rPr>
        <w:t xml:space="preserve">11.5. </w:t>
      </w:r>
      <w:r w:rsidRPr="00A35AA8">
        <w:rPr>
          <w:rFonts w:ascii="Times New Roman" w:hAnsi="Times New Roman" w:cs="Times New Roman"/>
        </w:rPr>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2B5601" w:rsidRPr="0018511D" w:rsidRDefault="002B5601" w:rsidP="00B7718B">
      <w:pPr>
        <w:pStyle w:val="Corpodetexto"/>
        <w:tabs>
          <w:tab w:val="left" w:pos="851"/>
        </w:tabs>
        <w:spacing w:line="240" w:lineRule="auto"/>
        <w:rPr>
          <w:rFonts w:ascii="Times New Roman" w:eastAsia="SimSun" w:hAnsi="Times New Roman"/>
          <w:kern w:val="3"/>
          <w:sz w:val="22"/>
          <w:szCs w:val="22"/>
          <w:lang w:eastAsia="zh-CN" w:bidi="hi-IN"/>
        </w:rPr>
      </w:pPr>
    </w:p>
    <w:p w:rsidR="00D14C24" w:rsidRPr="00B7718B" w:rsidRDefault="00D14C24" w:rsidP="00B7718B">
      <w:pPr>
        <w:pStyle w:val="PargrafodaLista"/>
        <w:numPr>
          <w:ilvl w:val="1"/>
          <w:numId w:val="26"/>
        </w:numPr>
        <w:spacing w:before="120" w:after="120" w:line="276" w:lineRule="auto"/>
        <w:jc w:val="both"/>
        <w:rPr>
          <w:rFonts w:ascii="Times New Roman" w:hAnsi="Times New Roman" w:cs="Times New Roman"/>
          <w:b/>
          <w:bCs/>
          <w:sz w:val="22"/>
          <w:szCs w:val="22"/>
        </w:rPr>
      </w:pPr>
      <w:r w:rsidRPr="00B7718B">
        <w:rPr>
          <w:rFonts w:ascii="Times New Roman" w:hAnsi="Times New Roman" w:cs="Times New Roman"/>
          <w:b/>
          <w:bCs/>
          <w:shd w:val="clear" w:color="auto" w:fill="FFFFFF"/>
        </w:rPr>
        <w:t xml:space="preserve">  Critérios para aprovação e reprovação de Amostras</w:t>
      </w:r>
      <w:r w:rsidRPr="00B7718B">
        <w:rPr>
          <w:rFonts w:ascii="Times New Roman" w:hAnsi="Times New Roman" w:cs="Times New Roman"/>
        </w:rPr>
        <w:br/>
      </w:r>
    </w:p>
    <w:p w:rsidR="00D14C24" w:rsidRPr="00B7718B" w:rsidRDefault="00D14C24" w:rsidP="00B7718B">
      <w:pPr>
        <w:pStyle w:val="PargrafodaLista"/>
        <w:numPr>
          <w:ilvl w:val="2"/>
          <w:numId w:val="26"/>
        </w:numPr>
        <w:spacing w:before="120" w:after="120" w:line="276" w:lineRule="auto"/>
        <w:jc w:val="both"/>
        <w:rPr>
          <w:rFonts w:ascii="Times New Roman" w:hAnsi="Times New Roman" w:cs="Times New Roman"/>
          <w:sz w:val="22"/>
          <w:szCs w:val="22"/>
          <w:shd w:val="clear" w:color="auto" w:fill="FFFFFF"/>
        </w:rPr>
      </w:pPr>
      <w:r w:rsidRPr="00B7718B">
        <w:rPr>
          <w:rFonts w:ascii="Times New Roman" w:hAnsi="Times New Roman" w:cs="Times New Roman"/>
          <w:sz w:val="22"/>
          <w:szCs w:val="22"/>
          <w:shd w:val="clear" w:color="auto" w:fill="FFFFFF"/>
        </w:rPr>
        <w:t xml:space="preserve">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 </w:t>
      </w:r>
    </w:p>
    <w:p w:rsidR="00904DD6" w:rsidRPr="0018511D" w:rsidRDefault="00904DD6" w:rsidP="00B7718B">
      <w:pPr>
        <w:pStyle w:val="PargrafodaLista"/>
        <w:numPr>
          <w:ilvl w:val="2"/>
          <w:numId w:val="26"/>
        </w:numPr>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b/>
          <w:bCs/>
          <w:sz w:val="22"/>
          <w:szCs w:val="22"/>
        </w:rPr>
        <w:t xml:space="preserve">Caso as amostras apresentadas pelo licitante vencedor da fase de lances não sejam aprovadas, deverá ser convocado o próximo licitante, obedecendo </w:t>
      </w:r>
      <w:proofErr w:type="gramStart"/>
      <w:r w:rsidRPr="0018511D">
        <w:rPr>
          <w:rFonts w:ascii="Times New Roman" w:hAnsi="Times New Roman" w:cs="Times New Roman"/>
          <w:b/>
          <w:bCs/>
          <w:sz w:val="22"/>
          <w:szCs w:val="22"/>
        </w:rPr>
        <w:t>a</w:t>
      </w:r>
      <w:proofErr w:type="gramEnd"/>
      <w:r w:rsidRPr="0018511D">
        <w:rPr>
          <w:rFonts w:ascii="Times New Roman" w:hAnsi="Times New Roman" w:cs="Times New Roman"/>
          <w:b/>
          <w:bCs/>
          <w:sz w:val="22"/>
          <w:szCs w:val="22"/>
        </w:rPr>
        <w:t xml:space="preserve"> ordem de classificação.</w:t>
      </w:r>
    </w:p>
    <w:p w:rsidR="00D14C24" w:rsidRPr="0018511D" w:rsidRDefault="00D14C24" w:rsidP="00F64973">
      <w:pPr>
        <w:pStyle w:val="Commarcadores3"/>
        <w:numPr>
          <w:ilvl w:val="0"/>
          <w:numId w:val="0"/>
        </w:numPr>
        <w:ind w:left="720"/>
        <w:rPr>
          <w:rFonts w:ascii="Times New Roman" w:hAnsi="Times New Roman"/>
        </w:rPr>
      </w:pPr>
    </w:p>
    <w:p w:rsidR="00503707" w:rsidRPr="0018511D" w:rsidRDefault="005B63D9" w:rsidP="005B63D9">
      <w:pPr>
        <w:pStyle w:val="Commarcadores3"/>
        <w:numPr>
          <w:ilvl w:val="0"/>
          <w:numId w:val="0"/>
        </w:numPr>
        <w:rPr>
          <w:rFonts w:ascii="Times New Roman" w:hAnsi="Times New Roman"/>
        </w:rPr>
      </w:pPr>
      <w:r w:rsidRPr="0018511D">
        <w:rPr>
          <w:rFonts w:ascii="Times New Roman" w:hAnsi="Times New Roman"/>
        </w:rPr>
        <w:t>12</w:t>
      </w:r>
      <w:r w:rsidR="00925ECC" w:rsidRPr="0018511D">
        <w:rPr>
          <w:rFonts w:ascii="Times New Roman" w:hAnsi="Times New Roman"/>
        </w:rPr>
        <w:t xml:space="preserve">     </w:t>
      </w:r>
      <w:r w:rsidR="00503707" w:rsidRPr="0018511D">
        <w:rPr>
          <w:rFonts w:ascii="Times New Roman" w:hAnsi="Times New Roman"/>
        </w:rPr>
        <w:t>DO ENCAMINHAMENTO DA PROPOSTA VENCEDORA</w:t>
      </w:r>
    </w:p>
    <w:p w:rsidR="00503707" w:rsidRPr="0018511D" w:rsidRDefault="00503707" w:rsidP="0092672A">
      <w:pPr>
        <w:pStyle w:val="PargrafodaLista"/>
        <w:numPr>
          <w:ilvl w:val="1"/>
          <w:numId w:val="18"/>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A proposta final do licitante declarado vencedor deverá ser encaminhada no prazo de </w:t>
      </w:r>
      <w:r w:rsidRPr="0018511D">
        <w:rPr>
          <w:rFonts w:ascii="Times New Roman" w:hAnsi="Times New Roman" w:cs="Times New Roman"/>
          <w:b/>
          <w:bCs/>
          <w:sz w:val="22"/>
          <w:szCs w:val="22"/>
        </w:rPr>
        <w:t>2</w:t>
      </w:r>
      <w:r w:rsidR="00C64EC6" w:rsidRPr="0018511D">
        <w:rPr>
          <w:rFonts w:ascii="Times New Roman" w:hAnsi="Times New Roman" w:cs="Times New Roman"/>
          <w:b/>
          <w:bCs/>
          <w:sz w:val="22"/>
          <w:szCs w:val="22"/>
        </w:rPr>
        <w:t>4</w:t>
      </w:r>
      <w:r w:rsidRPr="0018511D">
        <w:rPr>
          <w:rFonts w:ascii="Times New Roman" w:hAnsi="Times New Roman" w:cs="Times New Roman"/>
          <w:b/>
          <w:bCs/>
          <w:sz w:val="22"/>
          <w:szCs w:val="22"/>
        </w:rPr>
        <w:t xml:space="preserve"> (</w:t>
      </w:r>
      <w:r w:rsidR="00C64EC6" w:rsidRPr="0018511D">
        <w:rPr>
          <w:rFonts w:ascii="Times New Roman" w:hAnsi="Times New Roman" w:cs="Times New Roman"/>
          <w:b/>
          <w:bCs/>
          <w:sz w:val="22"/>
          <w:szCs w:val="22"/>
        </w:rPr>
        <w:t>vinte e quatro</w:t>
      </w:r>
      <w:r w:rsidRPr="0018511D">
        <w:rPr>
          <w:rFonts w:ascii="Times New Roman" w:hAnsi="Times New Roman" w:cs="Times New Roman"/>
          <w:b/>
          <w:bCs/>
          <w:sz w:val="22"/>
          <w:szCs w:val="22"/>
        </w:rPr>
        <w:t>) horas</w:t>
      </w:r>
      <w:r w:rsidRPr="0018511D">
        <w:rPr>
          <w:rFonts w:ascii="Times New Roman" w:hAnsi="Times New Roman" w:cs="Times New Roman"/>
          <w:sz w:val="22"/>
          <w:szCs w:val="22"/>
        </w:rPr>
        <w:t xml:space="preserve">, a contarda solicitação do Pregoeiro no sistema eletrônico, </w:t>
      </w:r>
      <w:r w:rsidRPr="0018511D">
        <w:rPr>
          <w:rFonts w:ascii="Times New Roman" w:hAnsi="Times New Roman" w:cs="Times New Roman"/>
          <w:b/>
          <w:bCs/>
          <w:sz w:val="22"/>
          <w:szCs w:val="22"/>
        </w:rPr>
        <w:t xml:space="preserve">conforme os subitens </w:t>
      </w:r>
      <w:r w:rsidR="00C6152B" w:rsidRPr="0018511D">
        <w:rPr>
          <w:rFonts w:ascii="Times New Roman" w:hAnsi="Times New Roman" w:cs="Times New Roman"/>
          <w:b/>
          <w:bCs/>
          <w:sz w:val="22"/>
          <w:szCs w:val="22"/>
        </w:rPr>
        <w:t>9</w:t>
      </w:r>
      <w:r w:rsidR="00032355" w:rsidRPr="0018511D">
        <w:rPr>
          <w:rFonts w:ascii="Times New Roman" w:hAnsi="Times New Roman" w:cs="Times New Roman"/>
          <w:b/>
          <w:bCs/>
          <w:sz w:val="22"/>
          <w:szCs w:val="22"/>
        </w:rPr>
        <w:t xml:space="preserve">.4 </w:t>
      </w:r>
      <w:r w:rsidRPr="0018511D">
        <w:rPr>
          <w:rFonts w:ascii="Times New Roman" w:hAnsi="Times New Roman" w:cs="Times New Roman"/>
          <w:b/>
          <w:bCs/>
          <w:sz w:val="22"/>
          <w:szCs w:val="22"/>
        </w:rPr>
        <w:t xml:space="preserve">a </w:t>
      </w:r>
      <w:r w:rsidR="00C6152B" w:rsidRPr="0018511D">
        <w:rPr>
          <w:rFonts w:ascii="Times New Roman" w:hAnsi="Times New Roman" w:cs="Times New Roman"/>
          <w:b/>
          <w:bCs/>
          <w:sz w:val="22"/>
          <w:szCs w:val="22"/>
        </w:rPr>
        <w:t>9</w:t>
      </w:r>
      <w:r w:rsidRPr="0018511D">
        <w:rPr>
          <w:rFonts w:ascii="Times New Roman" w:hAnsi="Times New Roman" w:cs="Times New Roman"/>
          <w:b/>
          <w:bCs/>
          <w:sz w:val="22"/>
          <w:szCs w:val="22"/>
        </w:rPr>
        <w:t>.7 deste edital</w:t>
      </w:r>
      <w:r w:rsidRPr="0018511D">
        <w:rPr>
          <w:rFonts w:ascii="Times New Roman" w:hAnsi="Times New Roman" w:cs="Times New Roman"/>
          <w:sz w:val="22"/>
          <w:szCs w:val="22"/>
        </w:rPr>
        <w:t>, e deverá:</w:t>
      </w:r>
    </w:p>
    <w:p w:rsidR="00503707" w:rsidRPr="0018511D" w:rsidRDefault="00904DD6" w:rsidP="0092672A">
      <w:pPr>
        <w:pStyle w:val="PargrafodaLista"/>
        <w:numPr>
          <w:ilvl w:val="2"/>
          <w:numId w:val="18"/>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sz w:val="22"/>
          <w:szCs w:val="22"/>
        </w:rPr>
        <w:t>Ser</w:t>
      </w:r>
      <w:r w:rsidR="00503707" w:rsidRPr="0018511D">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18511D" w:rsidRDefault="00904DD6" w:rsidP="0092672A">
      <w:pPr>
        <w:numPr>
          <w:ilvl w:val="2"/>
          <w:numId w:val="18"/>
        </w:numPr>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sz w:val="22"/>
          <w:szCs w:val="22"/>
        </w:rPr>
        <w:t>Conter</w:t>
      </w:r>
      <w:r w:rsidR="00503707" w:rsidRPr="0018511D">
        <w:rPr>
          <w:rFonts w:ascii="Times New Roman" w:hAnsi="Times New Roman" w:cs="Times New Roman"/>
          <w:sz w:val="22"/>
          <w:szCs w:val="22"/>
        </w:rPr>
        <w:t xml:space="preserve"> a indicação do banco, número da conta e agência do licitante vencedor, para fins de pagamento.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18511D" w:rsidRDefault="006C109A"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Todas as especificações do objeto contidas na proposta, tais como marca, modelo, tipo, fabricante e procedência, vinculam a Contratada.</w:t>
      </w:r>
    </w:p>
    <w:p w:rsidR="006C109A" w:rsidRPr="0018511D" w:rsidRDefault="006C109A"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preços deverão ser expressos em moeda corrente nacional, o valor unitário em algarismos e o valor global em algarismos e por extenso (art. 5º da Lei nº 8.666/93).</w:t>
      </w:r>
    </w:p>
    <w:p w:rsidR="006C109A" w:rsidRPr="0018511D" w:rsidRDefault="006C109A"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18511D" w:rsidRDefault="006C109A"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rsidR="006C109A" w:rsidRPr="0018511D" w:rsidRDefault="006C109A"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18511D" w:rsidRDefault="00BC0B3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18511D" w:rsidRDefault="008603DC" w:rsidP="0092672A">
      <w:pPr>
        <w:numPr>
          <w:ilvl w:val="2"/>
          <w:numId w:val="18"/>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proposta final deverá</w:t>
      </w:r>
      <w:r w:rsidR="00091D80" w:rsidRPr="0018511D">
        <w:rPr>
          <w:rFonts w:ascii="Times New Roman" w:hAnsi="Times New Roman" w:cs="Times New Roman"/>
          <w:sz w:val="22"/>
          <w:szCs w:val="22"/>
        </w:rPr>
        <w:t xml:space="preserve"> ser encaminhada com os respectivos manuais, encartes/</w:t>
      </w:r>
      <w:r w:rsidR="00091D80" w:rsidRPr="0018511D">
        <w:rPr>
          <w:rFonts w:ascii="Times New Roman" w:hAnsi="Times New Roman" w:cs="Times New Roman"/>
          <w:i/>
          <w:sz w:val="22"/>
          <w:szCs w:val="22"/>
        </w:rPr>
        <w:t>folders</w:t>
      </w:r>
      <w:r w:rsidR="006D3F63" w:rsidRPr="0018511D">
        <w:rPr>
          <w:rFonts w:ascii="Times New Roman" w:hAnsi="Times New Roman" w:cs="Times New Roman"/>
          <w:i/>
          <w:sz w:val="22"/>
          <w:szCs w:val="22"/>
        </w:rPr>
        <w:t>, se for o caso</w:t>
      </w:r>
      <w:r w:rsidR="00091D80" w:rsidRPr="0018511D">
        <w:rPr>
          <w:rFonts w:ascii="Times New Roman" w:hAnsi="Times New Roman" w:cs="Times New Roman"/>
          <w:sz w:val="22"/>
          <w:szCs w:val="22"/>
        </w:rPr>
        <w:t xml:space="preserve">e demais informações pertinentes ao(s) respectivo(s) </w:t>
      </w:r>
      <w:r w:rsidR="00990D8F" w:rsidRPr="0018511D">
        <w:rPr>
          <w:rFonts w:ascii="Times New Roman" w:hAnsi="Times New Roman" w:cs="Times New Roman"/>
          <w:sz w:val="22"/>
          <w:szCs w:val="22"/>
        </w:rPr>
        <w:t>lote</w:t>
      </w:r>
      <w:r w:rsidR="009132BD" w:rsidRPr="0018511D">
        <w:rPr>
          <w:rFonts w:ascii="Times New Roman" w:hAnsi="Times New Roman" w:cs="Times New Roman"/>
          <w:sz w:val="22"/>
          <w:szCs w:val="22"/>
        </w:rPr>
        <w:t>(</w:t>
      </w:r>
      <w:r w:rsidR="00091D80" w:rsidRPr="0018511D">
        <w:rPr>
          <w:rFonts w:ascii="Times New Roman" w:hAnsi="Times New Roman" w:cs="Times New Roman"/>
          <w:sz w:val="22"/>
          <w:szCs w:val="22"/>
        </w:rPr>
        <w:t>s) vencidos no certame.</w:t>
      </w:r>
    </w:p>
    <w:p w:rsidR="00D3187E" w:rsidRPr="0018511D" w:rsidRDefault="00D3187E" w:rsidP="0088734E">
      <w:pPr>
        <w:snapToGrid w:val="0"/>
        <w:spacing w:before="120" w:after="120" w:line="276" w:lineRule="auto"/>
        <w:ind w:left="1134"/>
        <w:jc w:val="both"/>
        <w:rPr>
          <w:rFonts w:ascii="Times New Roman" w:hAnsi="Times New Roman" w:cs="Times New Roman"/>
          <w:color w:val="000000"/>
          <w:sz w:val="22"/>
          <w:szCs w:val="22"/>
          <w:highlight w:val="yellow"/>
        </w:rPr>
      </w:pPr>
    </w:p>
    <w:p w:rsidR="00503707" w:rsidRPr="0018511D" w:rsidRDefault="00695495" w:rsidP="0092672A">
      <w:pPr>
        <w:numPr>
          <w:ilvl w:val="0"/>
          <w:numId w:val="18"/>
        </w:numPr>
        <w:spacing w:before="120" w:after="120" w:line="276" w:lineRule="auto"/>
        <w:ind w:left="0" w:firstLine="426"/>
        <w:jc w:val="both"/>
        <w:rPr>
          <w:rFonts w:ascii="Times New Roman" w:hAnsi="Times New Roman" w:cs="Times New Roman"/>
          <w:b/>
          <w:bCs/>
          <w:color w:val="000000"/>
          <w:sz w:val="22"/>
          <w:szCs w:val="22"/>
          <w:lang w:eastAsia="en-US"/>
        </w:rPr>
      </w:pPr>
      <w:r w:rsidRPr="0018511D">
        <w:rPr>
          <w:rFonts w:ascii="Times New Roman" w:hAnsi="Times New Roman" w:cs="Times New Roman"/>
          <w:b/>
          <w:bCs/>
          <w:color w:val="000000"/>
          <w:sz w:val="22"/>
          <w:szCs w:val="22"/>
          <w:lang w:eastAsia="en-US"/>
        </w:rPr>
        <w:t xml:space="preserve"> </w:t>
      </w:r>
      <w:r w:rsidR="00925ECC" w:rsidRPr="0018511D">
        <w:rPr>
          <w:rFonts w:ascii="Times New Roman" w:hAnsi="Times New Roman" w:cs="Times New Roman"/>
          <w:b/>
          <w:bCs/>
          <w:color w:val="000000"/>
          <w:sz w:val="22"/>
          <w:szCs w:val="22"/>
          <w:lang w:eastAsia="en-US"/>
        </w:rPr>
        <w:t xml:space="preserve">      </w:t>
      </w:r>
      <w:r w:rsidR="00503707" w:rsidRPr="0018511D">
        <w:rPr>
          <w:rFonts w:ascii="Times New Roman" w:hAnsi="Times New Roman" w:cs="Times New Roman"/>
          <w:b/>
          <w:bCs/>
          <w:color w:val="000000"/>
          <w:sz w:val="22"/>
          <w:szCs w:val="22"/>
          <w:lang w:eastAsia="en-US"/>
        </w:rPr>
        <w:t>DOS RECURSOS</w:t>
      </w:r>
    </w:p>
    <w:p w:rsidR="00BC0B3F" w:rsidRPr="0018511D" w:rsidRDefault="00BC0B3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lang w:eastAsia="en-US"/>
        </w:rPr>
      </w:pPr>
      <w:r w:rsidRPr="0018511D">
        <w:rPr>
          <w:rFonts w:ascii="Times New Roman" w:hAnsi="Times New Roman" w:cs="Times New Roman"/>
          <w:color w:val="000000"/>
          <w:sz w:val="22"/>
          <w:szCs w:val="22"/>
          <w:lang w:eastAsia="en-U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w:t>
      </w:r>
      <w:proofErr w:type="spellStart"/>
      <w:r w:rsidRPr="0018511D">
        <w:rPr>
          <w:rFonts w:ascii="Times New Roman" w:hAnsi="Times New Roman" w:cs="Times New Roman"/>
          <w:color w:val="000000"/>
          <w:sz w:val="22"/>
          <w:szCs w:val="22"/>
          <w:lang w:eastAsia="en-US"/>
        </w:rPr>
        <w:t>ões</w:t>
      </w:r>
      <w:proofErr w:type="spellEnd"/>
      <w:r w:rsidRPr="0018511D">
        <w:rPr>
          <w:rFonts w:ascii="Times New Roman" w:hAnsi="Times New Roman" w:cs="Times New Roman"/>
          <w:color w:val="000000"/>
          <w:sz w:val="22"/>
          <w:szCs w:val="22"/>
          <w:lang w:eastAsia="en-US"/>
        </w:rPr>
        <w:t>) pretende recorrer e por quais motivos, em campo próprio do sistema.</w:t>
      </w:r>
    </w:p>
    <w:p w:rsidR="00503707" w:rsidRPr="0018511D" w:rsidRDefault="00503707" w:rsidP="0092672A">
      <w:pPr>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18511D" w:rsidRDefault="00503707" w:rsidP="0092672A">
      <w:pPr>
        <w:numPr>
          <w:ilvl w:val="2"/>
          <w:numId w:val="18"/>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18511D" w:rsidRDefault="00503707" w:rsidP="0092672A">
      <w:pPr>
        <w:numPr>
          <w:ilvl w:val="2"/>
          <w:numId w:val="18"/>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falta de manifestação motivada do licitante quanto à intenção de recorrer importará a decadência desse direito.</w:t>
      </w:r>
    </w:p>
    <w:p w:rsidR="00503707" w:rsidRPr="0018511D" w:rsidRDefault="00503707" w:rsidP="0092672A">
      <w:pPr>
        <w:numPr>
          <w:ilvl w:val="2"/>
          <w:numId w:val="18"/>
        </w:numPr>
        <w:snapToGrid w:val="0"/>
        <w:spacing w:before="120" w:after="120" w:line="276" w:lineRule="auto"/>
        <w:ind w:left="1134"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Uma vez admitido o recurso, o recorrente terá, a partir de então, o prazo de três dias</w:t>
      </w:r>
      <w:r w:rsidR="009D5858" w:rsidRPr="0018511D">
        <w:rPr>
          <w:rFonts w:ascii="Times New Roman" w:hAnsi="Times New Roman" w:cs="Times New Roman"/>
          <w:color w:val="000000"/>
          <w:sz w:val="22"/>
          <w:szCs w:val="22"/>
        </w:rPr>
        <w:t xml:space="preserve"> </w:t>
      </w:r>
      <w:r w:rsidR="00F26FAA" w:rsidRPr="0018511D">
        <w:rPr>
          <w:rFonts w:ascii="Times New Roman" w:hAnsi="Times New Roman" w:cs="Times New Roman"/>
          <w:color w:val="000000"/>
          <w:sz w:val="22"/>
          <w:szCs w:val="22"/>
        </w:rPr>
        <w:t>corridos</w:t>
      </w:r>
      <w:r w:rsidRPr="0018511D">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 acolhimento do recurso invalida tão somente os atos insuscetíveis de aproveitamento. </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Os autos do processo permanecerão com vista franqueada aos interessados, no endereço constante neste Edital.</w:t>
      </w:r>
    </w:p>
    <w:p w:rsidR="00503707" w:rsidRPr="0018511D" w:rsidRDefault="00503707" w:rsidP="0088734E">
      <w:pPr>
        <w:spacing w:before="120" w:after="120" w:line="276" w:lineRule="auto"/>
        <w:ind w:left="425"/>
        <w:jc w:val="both"/>
        <w:rPr>
          <w:rFonts w:ascii="Times New Roman" w:hAnsi="Times New Roman" w:cs="Times New Roman"/>
          <w:color w:val="000000"/>
          <w:sz w:val="22"/>
          <w:szCs w:val="22"/>
        </w:rPr>
      </w:pPr>
    </w:p>
    <w:p w:rsidR="002121DA" w:rsidRPr="0018511D" w:rsidRDefault="00925ECC" w:rsidP="0092672A">
      <w:pPr>
        <w:pStyle w:val="Commarcadores"/>
        <w:numPr>
          <w:ilvl w:val="0"/>
          <w:numId w:val="18"/>
        </w:numPr>
        <w:spacing w:before="120" w:after="120" w:line="276" w:lineRule="auto"/>
        <w:ind w:firstLine="6"/>
        <w:rPr>
          <w:rFonts w:ascii="Times New Roman" w:hAnsi="Times New Roman"/>
        </w:rPr>
      </w:pPr>
      <w:r w:rsidRPr="0018511D">
        <w:rPr>
          <w:rFonts w:ascii="Times New Roman" w:hAnsi="Times New Roman"/>
        </w:rPr>
        <w:t xml:space="preserve">       </w:t>
      </w:r>
      <w:r w:rsidR="002121DA" w:rsidRPr="0018511D">
        <w:rPr>
          <w:rFonts w:ascii="Times New Roman" w:hAnsi="Times New Roman"/>
        </w:rPr>
        <w:t>DA REABERTURA DA SESSÃO PÚBLICA</w:t>
      </w:r>
    </w:p>
    <w:p w:rsidR="002121DA" w:rsidRPr="0018511D" w:rsidRDefault="002121DA"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Pr="0018511D">
        <w:rPr>
          <w:rFonts w:ascii="Times New Roman" w:hAnsi="Times New Roman" w:cs="Times New Roman"/>
          <w:bCs/>
          <w:color w:val="000000"/>
          <w:sz w:val="22"/>
          <w:szCs w:val="22"/>
        </w:rPr>
        <w:t>.1.</w:t>
      </w:r>
      <w:r w:rsidRPr="0018511D">
        <w:rPr>
          <w:rFonts w:ascii="Times New Roman" w:hAnsi="Times New Roman" w:cs="Times New Roman"/>
          <w:bCs/>
          <w:color w:val="000000"/>
          <w:sz w:val="22"/>
          <w:szCs w:val="22"/>
        </w:rPr>
        <w:tab/>
        <w:t>A sessão pública poderá ser reaberta:</w:t>
      </w:r>
    </w:p>
    <w:p w:rsidR="002121DA" w:rsidRPr="0018511D" w:rsidRDefault="002121DA"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Pr="0018511D">
        <w:rPr>
          <w:rFonts w:ascii="Times New Roman" w:hAnsi="Times New Roman" w:cs="Times New Roman"/>
          <w:bCs/>
          <w:color w:val="000000"/>
          <w:sz w:val="22"/>
          <w:szCs w:val="22"/>
        </w:rPr>
        <w:t>.1.1.</w:t>
      </w:r>
      <w:r w:rsidRPr="0018511D">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18511D" w:rsidRDefault="002121DA"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Pr="0018511D">
        <w:rPr>
          <w:rFonts w:ascii="Times New Roman" w:hAnsi="Times New Roman" w:cs="Times New Roman"/>
          <w:bCs/>
          <w:color w:val="000000"/>
          <w:sz w:val="22"/>
          <w:szCs w:val="22"/>
        </w:rPr>
        <w:t>.1.2.</w:t>
      </w:r>
      <w:r w:rsidRPr="0018511D">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18511D" w:rsidRDefault="002121DA" w:rsidP="0088734E">
      <w:pPr>
        <w:tabs>
          <w:tab w:val="left" w:pos="426"/>
        </w:tabs>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Pr="0018511D">
        <w:rPr>
          <w:rFonts w:ascii="Times New Roman" w:hAnsi="Times New Roman" w:cs="Times New Roman"/>
          <w:bCs/>
          <w:color w:val="000000"/>
          <w:sz w:val="22"/>
          <w:szCs w:val="22"/>
        </w:rPr>
        <w:t>.2.</w:t>
      </w:r>
      <w:r w:rsidRPr="0018511D">
        <w:rPr>
          <w:rFonts w:ascii="Times New Roman" w:hAnsi="Times New Roman" w:cs="Times New Roman"/>
          <w:bCs/>
          <w:color w:val="000000"/>
          <w:sz w:val="22"/>
          <w:szCs w:val="22"/>
        </w:rPr>
        <w:tab/>
        <w:t>Todos os licitantes remanescentes deverão ser convocados para acompanhar a sessão reaberta.</w:t>
      </w:r>
    </w:p>
    <w:p w:rsidR="002121DA" w:rsidRPr="0018511D" w:rsidRDefault="00F97E5D"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002121DA" w:rsidRPr="0018511D">
        <w:rPr>
          <w:rFonts w:ascii="Times New Roman" w:hAnsi="Times New Roman" w:cs="Times New Roman"/>
          <w:bCs/>
          <w:color w:val="000000"/>
          <w:sz w:val="22"/>
          <w:szCs w:val="22"/>
        </w:rPr>
        <w:t>.2.1.</w:t>
      </w:r>
      <w:r w:rsidR="002121DA" w:rsidRPr="0018511D">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18511D" w:rsidRDefault="00F97E5D"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1</w:t>
      </w:r>
      <w:r w:rsidR="00F64973" w:rsidRPr="0018511D">
        <w:rPr>
          <w:rFonts w:ascii="Times New Roman" w:hAnsi="Times New Roman" w:cs="Times New Roman"/>
          <w:bCs/>
          <w:color w:val="000000"/>
          <w:sz w:val="22"/>
          <w:szCs w:val="22"/>
        </w:rPr>
        <w:t>4</w:t>
      </w:r>
      <w:r w:rsidR="002121DA" w:rsidRPr="0018511D">
        <w:rPr>
          <w:rFonts w:ascii="Times New Roman" w:hAnsi="Times New Roman" w:cs="Times New Roman"/>
          <w:bCs/>
          <w:color w:val="000000"/>
          <w:sz w:val="22"/>
          <w:szCs w:val="22"/>
        </w:rPr>
        <w:t>.2.2.</w:t>
      </w:r>
      <w:r w:rsidR="002121DA" w:rsidRPr="0018511D">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2121DA" w:rsidRPr="0018511D" w:rsidRDefault="002121DA" w:rsidP="0088734E">
      <w:pPr>
        <w:spacing w:before="120" w:after="120" w:line="276" w:lineRule="auto"/>
        <w:jc w:val="both"/>
        <w:rPr>
          <w:rFonts w:ascii="Times New Roman" w:hAnsi="Times New Roman" w:cs="Times New Roman"/>
          <w:bCs/>
          <w:color w:val="000000"/>
          <w:sz w:val="22"/>
          <w:szCs w:val="22"/>
        </w:rPr>
      </w:pPr>
    </w:p>
    <w:p w:rsidR="00503707" w:rsidRPr="0018511D" w:rsidRDefault="00925ECC" w:rsidP="0092672A">
      <w:pPr>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503707" w:rsidRPr="0018511D">
        <w:rPr>
          <w:rFonts w:ascii="Times New Roman" w:hAnsi="Times New Roman" w:cs="Times New Roman"/>
          <w:b/>
          <w:bCs/>
          <w:color w:val="000000"/>
          <w:sz w:val="22"/>
          <w:szCs w:val="22"/>
        </w:rPr>
        <w:t>DA ADJUDICAÇÃO E HOMOLOGAÇÃO</w:t>
      </w:r>
    </w:p>
    <w:p w:rsidR="00503707" w:rsidRPr="0018511D" w:rsidRDefault="00503707" w:rsidP="0092672A">
      <w:pPr>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503707" w:rsidRPr="0018511D" w:rsidRDefault="00503707" w:rsidP="0092672A">
      <w:pPr>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503707" w:rsidRPr="0018511D" w:rsidRDefault="00503707" w:rsidP="0088734E">
      <w:pPr>
        <w:snapToGrid w:val="0"/>
        <w:spacing w:before="120" w:after="120" w:line="276" w:lineRule="auto"/>
        <w:ind w:left="1134"/>
        <w:jc w:val="both"/>
        <w:rPr>
          <w:rFonts w:ascii="Times New Roman" w:hAnsi="Times New Roman" w:cs="Times New Roman"/>
          <w:color w:val="000000"/>
          <w:sz w:val="22"/>
          <w:szCs w:val="22"/>
        </w:rPr>
      </w:pPr>
    </w:p>
    <w:p w:rsidR="00A20042" w:rsidRPr="0018511D" w:rsidRDefault="00925ECC" w:rsidP="0092672A">
      <w:pPr>
        <w:pStyle w:val="PargrafodaLista"/>
        <w:numPr>
          <w:ilvl w:val="0"/>
          <w:numId w:val="18"/>
        </w:numPr>
        <w:spacing w:before="120" w:after="120" w:line="276" w:lineRule="auto"/>
        <w:ind w:firstLine="6"/>
        <w:jc w:val="both"/>
        <w:rPr>
          <w:rFonts w:ascii="Times New Roman" w:hAnsi="Times New Roman" w:cs="Times New Roman"/>
          <w:b/>
          <w:sz w:val="22"/>
        </w:rPr>
      </w:pPr>
      <w:r w:rsidRPr="0018511D">
        <w:rPr>
          <w:rFonts w:ascii="Times New Roman" w:hAnsi="Times New Roman" w:cs="Times New Roman"/>
          <w:b/>
          <w:sz w:val="22"/>
        </w:rPr>
        <w:t xml:space="preserve">       </w:t>
      </w:r>
      <w:r w:rsidR="00A20042" w:rsidRPr="0018511D">
        <w:rPr>
          <w:rFonts w:ascii="Times New Roman" w:hAnsi="Times New Roman" w:cs="Times New Roman"/>
          <w:b/>
          <w:sz w:val="22"/>
        </w:rPr>
        <w:t>D</w:t>
      </w:r>
      <w:r w:rsidR="006A4C61" w:rsidRPr="0018511D">
        <w:rPr>
          <w:rFonts w:ascii="Times New Roman" w:hAnsi="Times New Roman" w:cs="Times New Roman"/>
          <w:b/>
          <w:sz w:val="22"/>
        </w:rPr>
        <w:t xml:space="preserve">O </w:t>
      </w:r>
      <w:r w:rsidR="00A20042" w:rsidRPr="0018511D">
        <w:rPr>
          <w:rFonts w:ascii="Times New Roman" w:hAnsi="Times New Roman" w:cs="Times New Roman"/>
          <w:b/>
          <w:sz w:val="22"/>
        </w:rPr>
        <w:t>PREÇO</w:t>
      </w:r>
    </w:p>
    <w:p w:rsidR="00A20042" w:rsidRPr="0018511D" w:rsidRDefault="00A20042" w:rsidP="0092672A">
      <w:pPr>
        <w:pStyle w:val="PargrafodaLista"/>
        <w:numPr>
          <w:ilvl w:val="1"/>
          <w:numId w:val="18"/>
        </w:numPr>
        <w:spacing w:before="120" w:after="120" w:line="276" w:lineRule="auto"/>
        <w:ind w:left="420" w:right="72" w:firstLine="6"/>
        <w:jc w:val="both"/>
        <w:rPr>
          <w:rFonts w:ascii="Times New Roman" w:hAnsi="Times New Roman" w:cs="Times New Roman"/>
          <w:color w:val="000000"/>
          <w:spacing w:val="2"/>
          <w:w w:val="105"/>
          <w:sz w:val="22"/>
          <w:szCs w:val="22"/>
        </w:rPr>
      </w:pPr>
      <w:r w:rsidRPr="0018511D">
        <w:rPr>
          <w:rFonts w:ascii="Times New Roman" w:hAnsi="Times New Roman" w:cs="Times New Roman"/>
          <w:color w:val="000000"/>
          <w:spacing w:val="2"/>
          <w:w w:val="105"/>
          <w:sz w:val="22"/>
          <w:szCs w:val="22"/>
        </w:rPr>
        <w:t>Os preços são fixos e irreajustáveis.</w:t>
      </w:r>
    </w:p>
    <w:p w:rsidR="00A20042" w:rsidRPr="0018511D" w:rsidRDefault="00A20042" w:rsidP="0092672A">
      <w:pPr>
        <w:pStyle w:val="PargrafodaLista"/>
        <w:numPr>
          <w:ilvl w:val="1"/>
          <w:numId w:val="18"/>
        </w:numPr>
        <w:spacing w:before="120" w:after="120" w:line="276" w:lineRule="auto"/>
        <w:ind w:left="420" w:right="72" w:firstLine="6"/>
        <w:jc w:val="both"/>
        <w:rPr>
          <w:rFonts w:ascii="Times New Roman" w:hAnsi="Times New Roman" w:cs="Times New Roman"/>
          <w:color w:val="000000"/>
          <w:spacing w:val="2"/>
          <w:w w:val="105"/>
          <w:sz w:val="22"/>
          <w:szCs w:val="22"/>
        </w:rPr>
      </w:pPr>
      <w:r w:rsidRPr="0018511D">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F64973" w:rsidRPr="0018511D" w:rsidRDefault="00F64973" w:rsidP="00F64973">
      <w:pPr>
        <w:pStyle w:val="PargrafodaLista"/>
        <w:spacing w:before="120" w:after="120" w:line="276" w:lineRule="auto"/>
        <w:ind w:left="426" w:right="72"/>
        <w:jc w:val="both"/>
        <w:rPr>
          <w:rFonts w:ascii="Times New Roman" w:hAnsi="Times New Roman" w:cs="Times New Roman"/>
          <w:color w:val="000000"/>
          <w:spacing w:val="2"/>
          <w:w w:val="105"/>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0"/>
          <w:numId w:val="3"/>
        </w:numPr>
        <w:spacing w:before="120" w:after="120" w:line="276" w:lineRule="auto"/>
        <w:ind w:right="-15"/>
        <w:jc w:val="both"/>
        <w:rPr>
          <w:rFonts w:ascii="Times New Roman" w:hAnsi="Times New Roman" w:cs="Times New Roman"/>
          <w:b/>
          <w:bCs/>
          <w:vanish/>
          <w:sz w:val="22"/>
          <w:szCs w:val="22"/>
        </w:rPr>
      </w:pPr>
    </w:p>
    <w:p w:rsidR="00F26FAA" w:rsidRPr="0018511D" w:rsidRDefault="00F26FAA" w:rsidP="0092672A">
      <w:pPr>
        <w:pStyle w:val="PargrafodaLista"/>
        <w:numPr>
          <w:ilvl w:val="1"/>
          <w:numId w:val="3"/>
        </w:numPr>
        <w:spacing w:before="120" w:after="120" w:line="276" w:lineRule="auto"/>
        <w:ind w:right="-15"/>
        <w:jc w:val="both"/>
        <w:rPr>
          <w:rFonts w:ascii="Times New Roman" w:hAnsi="Times New Roman" w:cs="Times New Roman"/>
          <w:b/>
          <w:bCs/>
          <w:vanish/>
          <w:sz w:val="22"/>
          <w:szCs w:val="22"/>
        </w:rPr>
      </w:pPr>
    </w:p>
    <w:p w:rsidR="00503707" w:rsidRPr="0018511D" w:rsidRDefault="00925ECC" w:rsidP="0092672A">
      <w:pPr>
        <w:pStyle w:val="PargrafodaLista"/>
        <w:numPr>
          <w:ilvl w:val="0"/>
          <w:numId w:val="18"/>
        </w:numPr>
        <w:spacing w:before="120" w:after="120" w:line="276" w:lineRule="auto"/>
        <w:ind w:right="-15" w:firstLine="6"/>
        <w:jc w:val="both"/>
        <w:rPr>
          <w:rFonts w:ascii="Times New Roman" w:hAnsi="Times New Roman" w:cs="Times New Roman"/>
          <w:b/>
          <w:bCs/>
          <w:sz w:val="22"/>
          <w:szCs w:val="22"/>
        </w:rPr>
      </w:pPr>
      <w:r w:rsidRPr="0018511D">
        <w:rPr>
          <w:rFonts w:ascii="Times New Roman" w:hAnsi="Times New Roman" w:cs="Times New Roman"/>
          <w:b/>
          <w:bCs/>
          <w:sz w:val="22"/>
          <w:szCs w:val="22"/>
        </w:rPr>
        <w:t xml:space="preserve">       </w:t>
      </w:r>
      <w:r w:rsidR="00503707" w:rsidRPr="0018511D">
        <w:rPr>
          <w:rFonts w:ascii="Times New Roman" w:hAnsi="Times New Roman" w:cs="Times New Roman"/>
          <w:b/>
          <w:bCs/>
          <w:sz w:val="22"/>
          <w:szCs w:val="22"/>
        </w:rPr>
        <w:t xml:space="preserve">DA </w:t>
      </w:r>
      <w:r w:rsidR="00AD1C1C" w:rsidRPr="0018511D">
        <w:rPr>
          <w:rFonts w:ascii="Times New Roman" w:hAnsi="Times New Roman" w:cs="Times New Roman"/>
          <w:b/>
          <w:bCs/>
          <w:sz w:val="22"/>
          <w:szCs w:val="22"/>
        </w:rPr>
        <w:t>DESCRIÇÃO,</w:t>
      </w:r>
      <w:r w:rsidR="006A4C61" w:rsidRPr="0018511D">
        <w:rPr>
          <w:rFonts w:ascii="Times New Roman" w:hAnsi="Times New Roman" w:cs="Times New Roman"/>
          <w:b/>
          <w:bCs/>
          <w:sz w:val="22"/>
          <w:szCs w:val="22"/>
        </w:rPr>
        <w:t xml:space="preserve"> </w:t>
      </w:r>
      <w:r w:rsidR="00AD1C1C" w:rsidRPr="0018511D">
        <w:rPr>
          <w:rFonts w:ascii="Times New Roman" w:hAnsi="Times New Roman" w:cs="Times New Roman"/>
          <w:b/>
          <w:sz w:val="22"/>
          <w:szCs w:val="22"/>
        </w:rPr>
        <w:t>DO REGIME, DAS CONDIÇÕES DE EXECUÇÃO DOS SERVIÇOS</w:t>
      </w:r>
      <w:r w:rsidR="006A4C61" w:rsidRPr="0018511D">
        <w:rPr>
          <w:rFonts w:ascii="Times New Roman" w:hAnsi="Times New Roman" w:cs="Times New Roman"/>
          <w:b/>
          <w:sz w:val="22"/>
          <w:szCs w:val="22"/>
        </w:rPr>
        <w:t xml:space="preserve"> </w:t>
      </w:r>
    </w:p>
    <w:p w:rsidR="00503707" w:rsidRPr="0018511D" w:rsidRDefault="00AD1C1C" w:rsidP="0092672A">
      <w:pPr>
        <w:numPr>
          <w:ilvl w:val="1"/>
          <w:numId w:val="18"/>
        </w:numPr>
        <w:spacing w:before="120" w:after="120" w:line="276" w:lineRule="auto"/>
        <w:ind w:left="420" w:firstLine="6"/>
        <w:jc w:val="both"/>
        <w:rPr>
          <w:rFonts w:ascii="Times New Roman" w:hAnsi="Times New Roman" w:cs="Times New Roman"/>
          <w:sz w:val="22"/>
          <w:szCs w:val="22"/>
        </w:rPr>
      </w:pPr>
      <w:r w:rsidRPr="0018511D">
        <w:rPr>
          <w:rFonts w:ascii="Times New Roman" w:hAnsi="Times New Roman" w:cs="Times New Roman"/>
          <w:sz w:val="22"/>
          <w:szCs w:val="22"/>
          <w:lang w:eastAsia="en-US"/>
        </w:rPr>
        <w:t>E</w:t>
      </w:r>
      <w:r w:rsidR="00503707" w:rsidRPr="0018511D">
        <w:rPr>
          <w:rFonts w:ascii="Times New Roman" w:hAnsi="Times New Roman" w:cs="Times New Roman"/>
          <w:sz w:val="22"/>
          <w:szCs w:val="22"/>
          <w:lang w:eastAsia="en-US"/>
        </w:rPr>
        <w:t>stão previstos no Termo de Referência</w:t>
      </w:r>
      <w:r w:rsidR="008D6D4F" w:rsidRPr="0018511D">
        <w:rPr>
          <w:rFonts w:ascii="Times New Roman" w:hAnsi="Times New Roman" w:cs="Times New Roman"/>
          <w:sz w:val="22"/>
          <w:szCs w:val="22"/>
          <w:lang w:eastAsia="en-US"/>
        </w:rPr>
        <w:t>.</w:t>
      </w:r>
      <w:r w:rsidR="00654B80" w:rsidRPr="0018511D">
        <w:rPr>
          <w:rFonts w:ascii="Times New Roman" w:hAnsi="Times New Roman" w:cs="Times New Roman"/>
          <w:sz w:val="22"/>
          <w:szCs w:val="22"/>
          <w:lang w:eastAsia="en-US"/>
        </w:rPr>
        <w:t xml:space="preserve"> (ANEXO I)</w:t>
      </w:r>
      <w:r w:rsidR="00503707" w:rsidRPr="0018511D">
        <w:rPr>
          <w:rFonts w:ascii="Times New Roman" w:hAnsi="Times New Roman" w:cs="Times New Roman"/>
          <w:sz w:val="22"/>
          <w:szCs w:val="22"/>
          <w:lang w:eastAsia="en-US"/>
        </w:rPr>
        <w:t>.</w:t>
      </w:r>
    </w:p>
    <w:p w:rsidR="00503707" w:rsidRPr="0018511D" w:rsidRDefault="00503707" w:rsidP="0088734E">
      <w:pPr>
        <w:spacing w:before="120" w:after="120" w:line="276" w:lineRule="auto"/>
        <w:jc w:val="both"/>
        <w:rPr>
          <w:rFonts w:ascii="Times New Roman" w:hAnsi="Times New Roman" w:cs="Times New Roman"/>
          <w:b/>
          <w:bCs/>
          <w:color w:val="000000"/>
          <w:sz w:val="22"/>
          <w:szCs w:val="22"/>
        </w:rPr>
      </w:pPr>
    </w:p>
    <w:p w:rsidR="00854417" w:rsidRPr="0018511D" w:rsidRDefault="00925ECC" w:rsidP="0092672A">
      <w:pPr>
        <w:numPr>
          <w:ilvl w:val="0"/>
          <w:numId w:val="18"/>
        </w:numPr>
        <w:spacing w:before="120" w:after="120" w:line="276" w:lineRule="auto"/>
        <w:ind w:left="0" w:firstLine="426"/>
        <w:jc w:val="both"/>
        <w:rPr>
          <w:rFonts w:ascii="Times New Roman" w:hAnsi="Times New Roman" w:cs="Times New Roman"/>
          <w:b/>
          <w:bCs/>
          <w:sz w:val="22"/>
          <w:szCs w:val="22"/>
        </w:rPr>
      </w:pPr>
      <w:r w:rsidRPr="0018511D">
        <w:rPr>
          <w:rFonts w:ascii="Times New Roman" w:hAnsi="Times New Roman" w:cs="Times New Roman"/>
          <w:b/>
          <w:bCs/>
          <w:sz w:val="22"/>
          <w:szCs w:val="22"/>
        </w:rPr>
        <w:lastRenderedPageBreak/>
        <w:t xml:space="preserve">        </w:t>
      </w:r>
      <w:r w:rsidR="00503707" w:rsidRPr="0018511D">
        <w:rPr>
          <w:rFonts w:ascii="Times New Roman" w:hAnsi="Times New Roman" w:cs="Times New Roman"/>
          <w:b/>
          <w:bCs/>
          <w:sz w:val="22"/>
          <w:szCs w:val="22"/>
        </w:rPr>
        <w:t>DO PAGAMENTO</w:t>
      </w: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Os pagamentos serão creditados em conta corrente da titularidade da Contratada, desde que seja instruído com:</w:t>
      </w:r>
    </w:p>
    <w:p w:rsidR="005B63D9" w:rsidRPr="0018511D" w:rsidRDefault="005B63D9" w:rsidP="005B63D9">
      <w:pPr>
        <w:ind w:firstLine="708"/>
        <w:jc w:val="both"/>
        <w:rPr>
          <w:rFonts w:ascii="Times New Roman" w:eastAsia="Calibri" w:hAnsi="Times New Roman" w:cs="Times New Roman"/>
          <w:sz w:val="22"/>
          <w:szCs w:val="22"/>
        </w:rPr>
      </w:pPr>
    </w:p>
    <w:p w:rsidR="005B63D9" w:rsidRPr="0018511D" w:rsidRDefault="005B63D9" w:rsidP="0092672A">
      <w:pPr>
        <w:pStyle w:val="PargrafodaLista"/>
        <w:numPr>
          <w:ilvl w:val="0"/>
          <w:numId w:val="19"/>
        </w:numPr>
        <w:spacing w:line="276" w:lineRule="auto"/>
        <w:contextualSpacing/>
        <w:jc w:val="both"/>
        <w:rPr>
          <w:rFonts w:ascii="Times New Roman" w:hAnsi="Times New Roman" w:cs="Times New Roman"/>
          <w:sz w:val="22"/>
          <w:szCs w:val="22"/>
        </w:rPr>
      </w:pPr>
      <w:r w:rsidRPr="0018511D">
        <w:rPr>
          <w:rFonts w:ascii="Times New Roman" w:hAnsi="Times New Roman" w:cs="Times New Roman"/>
          <w:sz w:val="22"/>
          <w:szCs w:val="22"/>
        </w:rPr>
        <w:t>Pedido endereçado ao Ordenador de despesa, onde deverão constar os dados bancários (nome da Instituição Financeira Agencia e Conta Corrente);</w:t>
      </w:r>
    </w:p>
    <w:p w:rsidR="005B63D9" w:rsidRPr="0018511D" w:rsidRDefault="005B63D9" w:rsidP="005B63D9">
      <w:pPr>
        <w:pStyle w:val="PargrafodaLista"/>
        <w:spacing w:line="276" w:lineRule="auto"/>
        <w:rPr>
          <w:rFonts w:ascii="Times New Roman" w:hAnsi="Times New Roman" w:cs="Times New Roman"/>
          <w:sz w:val="22"/>
          <w:szCs w:val="22"/>
        </w:rPr>
      </w:pPr>
    </w:p>
    <w:p w:rsidR="005B63D9" w:rsidRPr="0018511D" w:rsidRDefault="005B63D9" w:rsidP="0092672A">
      <w:pPr>
        <w:numPr>
          <w:ilvl w:val="0"/>
          <w:numId w:val="19"/>
        </w:numPr>
        <w:spacing w:line="276" w:lineRule="auto"/>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Copia da nota fiscal, devidamente atestada, verificação da Regularidade Fiscal da CONTRATADA no SICAF ou certidões CNDT, CND e CRF, por meio de consulta on-line aos sítios eletrônicos oficiais, </w:t>
      </w:r>
      <w:proofErr w:type="spellStart"/>
      <w:r w:rsidRPr="0018511D">
        <w:rPr>
          <w:rFonts w:ascii="Times New Roman" w:eastAsia="Calibri" w:hAnsi="Times New Roman" w:cs="Times New Roman"/>
          <w:sz w:val="22"/>
          <w:szCs w:val="22"/>
        </w:rPr>
        <w:t>art</w:t>
      </w:r>
      <w:proofErr w:type="spellEnd"/>
      <w:r w:rsidRPr="0018511D">
        <w:rPr>
          <w:rFonts w:ascii="Times New Roman" w:eastAsia="Calibri" w:hAnsi="Times New Roman" w:cs="Times New Roman"/>
          <w:sz w:val="22"/>
          <w:szCs w:val="22"/>
        </w:rPr>
        <w:t xml:space="preserve"> 29 da Lei 8.666-93, devendo seu resultado ser impresso e juntado ao processo de pagamento;</w:t>
      </w:r>
    </w:p>
    <w:p w:rsidR="005B63D9" w:rsidRPr="0018511D" w:rsidRDefault="005B63D9" w:rsidP="005B63D9">
      <w:pPr>
        <w:ind w:left="1428"/>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5B63D9" w:rsidRPr="0018511D" w:rsidRDefault="005B63D9" w:rsidP="005B63D9">
      <w:pPr>
        <w:ind w:firstLine="708"/>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O pagamento não poderá ser superior ao prazo de 30(trinta) dia, contados a partir da data final do período de adimplemento da respectiva parcela.</w:t>
      </w:r>
    </w:p>
    <w:p w:rsidR="005B63D9" w:rsidRPr="0018511D" w:rsidRDefault="005B63D9" w:rsidP="005B63D9">
      <w:pPr>
        <w:ind w:right="-427"/>
        <w:jc w:val="both"/>
        <w:rPr>
          <w:rFonts w:ascii="Times New Roman" w:eastAsia="Calibri" w:hAnsi="Times New Roman" w:cs="Times New Roman"/>
          <w:sz w:val="22"/>
          <w:szCs w:val="22"/>
        </w:rPr>
      </w:pPr>
    </w:p>
    <w:p w:rsidR="005B63D9" w:rsidRPr="0018511D" w:rsidRDefault="005B63D9" w:rsidP="0092672A">
      <w:pPr>
        <w:numPr>
          <w:ilvl w:val="0"/>
          <w:numId w:val="20"/>
        </w:numPr>
        <w:spacing w:line="276" w:lineRule="auto"/>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Os pagamentos decorrentes de despesas cujos valores não ultrapassem o limite de que trata o inciso II do art. 24 da Lei 8.666/93, deverão ser efetuados no prazo de até 5 (cinco) dias úteis, contados da data da apresentação da Nota Fiscal, nos termos do art. 5º, § 3º, da Lei nº 8.666/93.</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Considera-se ocorrido o recebimento da Nota Fiscal ou Fatura no momento em que o órgão Contratante atestar a execução do objeto do contrato.</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Será considerada data do pagamento o dia em que constar como emitida a ordem bancária para pagamento.</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Constatando-se, junto à documentação apresentada,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lastRenderedPageBreak/>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Persistindo a irregularidade, a Contratante deverá adotar as medidas necessárias à rescisão contratual nos autos do processo administrativo correspondente, assegurada à Contratada a ampla defesa. </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Havendo a efetiva execução do objeto, os pagamentos serão realizados normalmente, até que se decida pela rescisão do contrato, caso a Contratada não regularize sua situação junto à Prefeitura.  </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numPr>
          <w:ilvl w:val="0"/>
          <w:numId w:val="20"/>
        </w:numPr>
        <w:spacing w:line="276" w:lineRule="auto"/>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5B63D9" w:rsidRPr="0018511D" w:rsidRDefault="005B63D9" w:rsidP="005B63D9">
      <w:pPr>
        <w:ind w:left="1287"/>
        <w:jc w:val="both"/>
        <w:rPr>
          <w:rFonts w:ascii="Times New Roman" w:eastAsia="Calibri" w:hAnsi="Times New Roman" w:cs="Times New Roman"/>
          <w:sz w:val="22"/>
          <w:szCs w:val="22"/>
        </w:rPr>
      </w:pPr>
    </w:p>
    <w:p w:rsidR="005B63D9" w:rsidRPr="0018511D" w:rsidRDefault="005B63D9" w:rsidP="0092672A">
      <w:pPr>
        <w:pStyle w:val="PargrafodaLista"/>
        <w:numPr>
          <w:ilvl w:val="1"/>
          <w:numId w:val="18"/>
        </w:numPr>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Quando do pagamento, será efetuada a retenção tributária prevista na legislação aplicável.</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92672A">
      <w:pPr>
        <w:numPr>
          <w:ilvl w:val="0"/>
          <w:numId w:val="20"/>
        </w:numPr>
        <w:spacing w:line="276" w:lineRule="auto"/>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5B63D9">
      <w:pPr>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ab/>
        <w:t xml:space="preserve">18.3. </w:t>
      </w:r>
      <w:r w:rsidRPr="0018511D">
        <w:rPr>
          <w:rFonts w:ascii="Times New Roman" w:eastAsia="Calibri" w:hAnsi="Times New Roman" w:cs="Times New Roman"/>
          <w:sz w:val="22"/>
          <w:szCs w:val="22"/>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5B63D9" w:rsidRPr="0018511D" w:rsidRDefault="005B63D9" w:rsidP="005B63D9">
      <w:pPr>
        <w:jc w:val="both"/>
        <w:rPr>
          <w:rFonts w:ascii="Times New Roman" w:eastAsia="Calibri" w:hAnsi="Times New Roman" w:cs="Times New Roman"/>
          <w:sz w:val="22"/>
          <w:szCs w:val="22"/>
        </w:rPr>
      </w:pPr>
    </w:p>
    <w:p w:rsidR="005B63D9" w:rsidRPr="0018511D" w:rsidRDefault="005B63D9" w:rsidP="005B63D9">
      <w:pPr>
        <w:ind w:left="567"/>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EM = I x N x VP</w:t>
      </w:r>
      <w:r w:rsidRPr="0018511D">
        <w:rPr>
          <w:rFonts w:ascii="Times New Roman" w:eastAsia="Calibri" w:hAnsi="Times New Roman" w:cs="Times New Roman"/>
          <w:sz w:val="22"/>
          <w:szCs w:val="22"/>
        </w:rPr>
        <w:t>, sendo:</w:t>
      </w:r>
    </w:p>
    <w:p w:rsidR="005B63D9" w:rsidRPr="0018511D" w:rsidRDefault="005B63D9" w:rsidP="005B63D9">
      <w:pPr>
        <w:ind w:left="567"/>
        <w:jc w:val="both"/>
        <w:rPr>
          <w:rFonts w:ascii="Times New Roman" w:eastAsia="Calibri" w:hAnsi="Times New Roman" w:cs="Times New Roman"/>
          <w:sz w:val="22"/>
          <w:szCs w:val="22"/>
        </w:rPr>
      </w:pPr>
    </w:p>
    <w:p w:rsidR="005B63D9" w:rsidRPr="0018511D" w:rsidRDefault="005B63D9" w:rsidP="005B63D9">
      <w:pPr>
        <w:ind w:left="567"/>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EM</w:t>
      </w:r>
      <w:r w:rsidRPr="0018511D">
        <w:rPr>
          <w:rFonts w:ascii="Times New Roman" w:eastAsia="Calibri" w:hAnsi="Times New Roman" w:cs="Times New Roman"/>
          <w:sz w:val="22"/>
          <w:szCs w:val="22"/>
        </w:rPr>
        <w:t xml:space="preserve"> = Encargos moratórios;</w:t>
      </w:r>
    </w:p>
    <w:p w:rsidR="005B63D9" w:rsidRPr="0018511D" w:rsidRDefault="005B63D9" w:rsidP="005B63D9">
      <w:pPr>
        <w:ind w:left="567"/>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N</w:t>
      </w:r>
      <w:r w:rsidRPr="0018511D">
        <w:rPr>
          <w:rFonts w:ascii="Times New Roman" w:eastAsia="Calibri" w:hAnsi="Times New Roman" w:cs="Times New Roman"/>
          <w:sz w:val="22"/>
          <w:szCs w:val="22"/>
        </w:rPr>
        <w:t xml:space="preserve"> = Número de dias entre a data prevista para o pagamento e a do efetivo pagamento;</w:t>
      </w:r>
    </w:p>
    <w:p w:rsidR="005B63D9" w:rsidRPr="0018511D" w:rsidRDefault="005B63D9" w:rsidP="005B63D9">
      <w:pPr>
        <w:ind w:left="567"/>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VP</w:t>
      </w:r>
      <w:r w:rsidRPr="0018511D">
        <w:rPr>
          <w:rFonts w:ascii="Times New Roman" w:eastAsia="Calibri" w:hAnsi="Times New Roman" w:cs="Times New Roman"/>
          <w:sz w:val="22"/>
          <w:szCs w:val="22"/>
        </w:rPr>
        <w:t xml:space="preserve"> = Valor da parcela a ser paga;</w:t>
      </w:r>
    </w:p>
    <w:p w:rsidR="005B63D9" w:rsidRPr="0018511D" w:rsidRDefault="005B63D9" w:rsidP="005B63D9">
      <w:pPr>
        <w:ind w:left="567"/>
        <w:jc w:val="both"/>
        <w:rPr>
          <w:rFonts w:ascii="Times New Roman" w:eastAsia="Calibri" w:hAnsi="Times New Roman" w:cs="Times New Roman"/>
          <w:sz w:val="22"/>
          <w:szCs w:val="22"/>
        </w:rPr>
      </w:pPr>
      <w:r w:rsidRPr="0018511D">
        <w:rPr>
          <w:rFonts w:ascii="Times New Roman" w:eastAsia="Calibri" w:hAnsi="Times New Roman" w:cs="Times New Roman"/>
          <w:b/>
          <w:sz w:val="22"/>
          <w:szCs w:val="22"/>
        </w:rPr>
        <w:t>I</w:t>
      </w:r>
      <w:r w:rsidRPr="0018511D">
        <w:rPr>
          <w:rFonts w:ascii="Times New Roman" w:eastAsia="Calibri" w:hAnsi="Times New Roman" w:cs="Times New Roman"/>
          <w:sz w:val="22"/>
          <w:szCs w:val="22"/>
        </w:rPr>
        <w:t xml:space="preserve"> = Índice de compensação financeira = 0,00016438, assim apurado:</w:t>
      </w:r>
    </w:p>
    <w:p w:rsidR="005B63D9" w:rsidRPr="0018511D" w:rsidRDefault="005B63D9" w:rsidP="005B63D9">
      <w:pPr>
        <w:ind w:left="567"/>
        <w:jc w:val="both"/>
        <w:rPr>
          <w:rFonts w:ascii="Times New Roman" w:eastAsia="Calibri" w:hAnsi="Times New Roman" w:cs="Times New Roman"/>
          <w:sz w:val="22"/>
          <w:szCs w:val="22"/>
        </w:rPr>
      </w:pPr>
    </w:p>
    <w:p w:rsidR="005B63D9" w:rsidRPr="0018511D" w:rsidRDefault="005B63D9" w:rsidP="005B63D9">
      <w:pPr>
        <w:ind w:left="1701"/>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I = (TX) = </w:t>
      </w:r>
      <w:r w:rsidRPr="0018511D">
        <w:rPr>
          <w:rFonts w:ascii="Times New Roman" w:eastAsia="Calibri" w:hAnsi="Times New Roman" w:cs="Times New Roman"/>
          <w:sz w:val="22"/>
          <w:szCs w:val="22"/>
          <w:u w:val="single"/>
        </w:rPr>
        <w:t>(6/100)</w:t>
      </w:r>
      <w:r w:rsidRPr="0018511D">
        <w:rPr>
          <w:rFonts w:ascii="Times New Roman" w:eastAsia="Calibri" w:hAnsi="Times New Roman" w:cs="Times New Roman"/>
          <w:sz w:val="22"/>
          <w:szCs w:val="22"/>
        </w:rPr>
        <w:t xml:space="preserve">          </w:t>
      </w:r>
    </w:p>
    <w:p w:rsidR="005B63D9" w:rsidRPr="0018511D" w:rsidRDefault="005B63D9" w:rsidP="005B63D9">
      <w:pPr>
        <w:ind w:left="1701"/>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                    365</w:t>
      </w:r>
    </w:p>
    <w:p w:rsidR="005B63D9" w:rsidRPr="0018511D" w:rsidRDefault="005B63D9" w:rsidP="005B63D9">
      <w:pPr>
        <w:ind w:left="567"/>
        <w:jc w:val="both"/>
        <w:rPr>
          <w:rFonts w:ascii="Times New Roman" w:eastAsia="Calibri" w:hAnsi="Times New Roman" w:cs="Times New Roman"/>
          <w:sz w:val="22"/>
          <w:szCs w:val="22"/>
        </w:rPr>
      </w:pPr>
    </w:p>
    <w:p w:rsidR="005B63D9" w:rsidRPr="0018511D" w:rsidRDefault="005B63D9" w:rsidP="005B63D9">
      <w:pPr>
        <w:ind w:left="1134"/>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 xml:space="preserve">I = 0,00016438 </w:t>
      </w:r>
    </w:p>
    <w:p w:rsidR="005B63D9" w:rsidRDefault="005B63D9" w:rsidP="005B63D9">
      <w:pPr>
        <w:ind w:left="1134"/>
        <w:jc w:val="both"/>
        <w:rPr>
          <w:rFonts w:ascii="Times New Roman" w:eastAsia="Calibri" w:hAnsi="Times New Roman" w:cs="Times New Roman"/>
          <w:sz w:val="22"/>
          <w:szCs w:val="22"/>
        </w:rPr>
      </w:pPr>
      <w:r w:rsidRPr="0018511D">
        <w:rPr>
          <w:rFonts w:ascii="Times New Roman" w:eastAsia="Calibri" w:hAnsi="Times New Roman" w:cs="Times New Roman"/>
          <w:sz w:val="22"/>
          <w:szCs w:val="22"/>
        </w:rPr>
        <w:t>TX = Percentual da taxa anual = 6%</w:t>
      </w: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722A5F" w:rsidRDefault="00722A5F" w:rsidP="005B63D9">
      <w:pPr>
        <w:ind w:left="1134"/>
        <w:jc w:val="both"/>
        <w:rPr>
          <w:rFonts w:ascii="Times New Roman" w:eastAsia="Calibri" w:hAnsi="Times New Roman" w:cs="Times New Roman"/>
          <w:sz w:val="22"/>
          <w:szCs w:val="22"/>
        </w:rPr>
      </w:pPr>
    </w:p>
    <w:p w:rsidR="009A5DF9" w:rsidRPr="0018511D" w:rsidRDefault="00925ECC" w:rsidP="0092672A">
      <w:pPr>
        <w:pStyle w:val="PargrafodaLista"/>
        <w:numPr>
          <w:ilvl w:val="0"/>
          <w:numId w:val="18"/>
        </w:numPr>
        <w:spacing w:before="120" w:after="120" w:line="276" w:lineRule="auto"/>
        <w:ind w:left="426" w:firstLine="0"/>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lastRenderedPageBreak/>
        <w:t xml:space="preserve">  </w:t>
      </w:r>
      <w:r w:rsidR="009A5DF9" w:rsidRPr="0018511D">
        <w:rPr>
          <w:rFonts w:ascii="Times New Roman" w:hAnsi="Times New Roman" w:cs="Times New Roman"/>
          <w:b/>
          <w:bCs/>
          <w:color w:val="000000"/>
          <w:sz w:val="22"/>
          <w:szCs w:val="22"/>
        </w:rPr>
        <w:t>DA ATA DE REGISTRO DE PREÇOS</w:t>
      </w:r>
    </w:p>
    <w:p w:rsidR="009A5DF9" w:rsidRPr="0018511D" w:rsidRDefault="009A5DF9" w:rsidP="0092672A">
      <w:pPr>
        <w:pStyle w:val="Nivel01"/>
        <w:numPr>
          <w:ilvl w:val="1"/>
          <w:numId w:val="18"/>
        </w:numPr>
        <w:tabs>
          <w:tab w:val="clear" w:pos="567"/>
          <w:tab w:val="left" w:pos="426"/>
        </w:tabs>
        <w:spacing w:before="120" w:after="120" w:line="276" w:lineRule="auto"/>
        <w:ind w:left="426" w:firstLine="0"/>
        <w:rPr>
          <w:rFonts w:ascii="Times New Roman" w:hAnsi="Times New Roman"/>
          <w:b w:val="0"/>
          <w:color w:val="auto"/>
          <w:sz w:val="22"/>
        </w:rPr>
      </w:pPr>
      <w:r w:rsidRPr="0018511D">
        <w:rPr>
          <w:rFonts w:ascii="Times New Roman" w:hAnsi="Times New Roman"/>
          <w:b w:val="0"/>
          <w:color w:val="auto"/>
          <w:sz w:val="22"/>
        </w:rPr>
        <w:t xml:space="preserve">Homologado o resultado da licitação, terá o adjudicatário o prazo </w:t>
      </w:r>
      <w:r w:rsidR="009F6BB7" w:rsidRPr="0018511D">
        <w:rPr>
          <w:rFonts w:ascii="Times New Roman" w:hAnsi="Times New Roman"/>
          <w:b w:val="0"/>
          <w:bCs w:val="0"/>
          <w:sz w:val="22"/>
          <w:szCs w:val="22"/>
        </w:rPr>
        <w:t>05 (cinco) dias úteis</w:t>
      </w:r>
      <w:r w:rsidRPr="0018511D">
        <w:rPr>
          <w:rFonts w:ascii="Times New Roman" w:hAnsi="Times New Roman"/>
          <w:b w:val="0"/>
          <w:color w:val="auto"/>
          <w:sz w:val="22"/>
        </w:rPr>
        <w:t xml:space="preserve">, contados a partir da data de sua convocação, para assinar a Ata de Registro de Preços, cujo prazo de validade encontra-se nela fixado, sob pena de decair do direito à contratação, sem prejuízo das sanções previstas neste Edital. </w:t>
      </w:r>
    </w:p>
    <w:p w:rsidR="009A5DF9" w:rsidRPr="0018511D" w:rsidRDefault="009A5DF9" w:rsidP="0092672A">
      <w:pPr>
        <w:pStyle w:val="Nivel01"/>
        <w:numPr>
          <w:ilvl w:val="1"/>
          <w:numId w:val="18"/>
        </w:numPr>
        <w:tabs>
          <w:tab w:val="clear" w:pos="567"/>
          <w:tab w:val="left" w:pos="426"/>
        </w:tabs>
        <w:spacing w:before="120" w:after="120" w:line="276" w:lineRule="auto"/>
        <w:ind w:left="426" w:firstLine="0"/>
        <w:rPr>
          <w:rFonts w:ascii="Times New Roman" w:hAnsi="Times New Roman"/>
          <w:b w:val="0"/>
          <w:bCs w:val="0"/>
          <w:iCs/>
          <w:color w:val="auto"/>
          <w:sz w:val="22"/>
        </w:rPr>
      </w:pPr>
      <w:r w:rsidRPr="0018511D">
        <w:rPr>
          <w:rFonts w:ascii="Times New Roman" w:hAnsi="Times New Roman"/>
          <w:b w:val="0"/>
          <w:color w:val="auto"/>
          <w:sz w:val="22"/>
        </w:rPr>
        <w:t xml:space="preserve">Alternativamente à convocação para comparecer perante o órgão ou entidade para a assinatura da Ata de Registro de Preços, a Administração poderá encaminhá-la para assinatura, </w:t>
      </w:r>
      <w:r w:rsidRPr="0018511D">
        <w:rPr>
          <w:rFonts w:ascii="Times New Roman" w:hAnsi="Times New Roman"/>
          <w:b w:val="0"/>
          <w:bCs w:val="0"/>
          <w:iCs/>
          <w:color w:val="auto"/>
          <w:sz w:val="22"/>
        </w:rPr>
        <w:t xml:space="preserve">mediante correspondência postal com aviso de recebimento (AR) ou meio eletrônico, para que seja assinada e devolvida no prazo de </w:t>
      </w:r>
      <w:r w:rsidR="009F6BB7" w:rsidRPr="0018511D">
        <w:rPr>
          <w:rFonts w:ascii="Times New Roman" w:hAnsi="Times New Roman"/>
          <w:b w:val="0"/>
          <w:bCs w:val="0"/>
          <w:sz w:val="22"/>
          <w:szCs w:val="22"/>
        </w:rPr>
        <w:t>05 (cinco) dias úteis</w:t>
      </w:r>
      <w:r w:rsidR="009F6BB7" w:rsidRPr="0018511D">
        <w:rPr>
          <w:rFonts w:ascii="Times New Roman" w:hAnsi="Times New Roman"/>
          <w:b w:val="0"/>
          <w:bCs w:val="0"/>
          <w:iCs/>
          <w:color w:val="auto"/>
          <w:sz w:val="22"/>
        </w:rPr>
        <w:t xml:space="preserve"> </w:t>
      </w:r>
      <w:r w:rsidRPr="0018511D">
        <w:rPr>
          <w:rFonts w:ascii="Times New Roman" w:hAnsi="Times New Roman"/>
          <w:b w:val="0"/>
          <w:bCs w:val="0"/>
          <w:iCs/>
          <w:color w:val="auto"/>
          <w:sz w:val="22"/>
        </w:rPr>
        <w:t>dias, a contar da data de seu recebimento.</w:t>
      </w:r>
    </w:p>
    <w:p w:rsidR="002973BB" w:rsidRPr="0018511D" w:rsidRDefault="002973BB" w:rsidP="0088734E">
      <w:pPr>
        <w:tabs>
          <w:tab w:val="left" w:pos="426"/>
        </w:tabs>
        <w:spacing w:before="120" w:after="120" w:line="276" w:lineRule="auto"/>
        <w:ind w:left="426"/>
        <w:jc w:val="both"/>
        <w:rPr>
          <w:rFonts w:ascii="Times New Roman" w:hAnsi="Times New Roman" w:cs="Times New Roman"/>
          <w:sz w:val="22"/>
        </w:rPr>
      </w:pPr>
      <w:r w:rsidRPr="0018511D">
        <w:rPr>
          <w:rFonts w:ascii="Times New Roman" w:hAnsi="Times New Roman" w:cs="Times New Roman"/>
          <w:sz w:val="22"/>
        </w:rPr>
        <w:t>1</w:t>
      </w:r>
      <w:r w:rsidR="00C6152B" w:rsidRPr="0018511D">
        <w:rPr>
          <w:rFonts w:ascii="Times New Roman" w:hAnsi="Times New Roman" w:cs="Times New Roman"/>
          <w:sz w:val="22"/>
        </w:rPr>
        <w:t>9</w:t>
      </w:r>
      <w:r w:rsidRPr="0018511D">
        <w:rPr>
          <w:rFonts w:ascii="Times New Roman" w:hAnsi="Times New Roman" w:cs="Times New Roman"/>
          <w:sz w:val="22"/>
        </w:rPr>
        <w:t>.3.</w:t>
      </w:r>
      <w:r w:rsidRPr="0018511D">
        <w:rPr>
          <w:rFonts w:ascii="Times New Roman" w:hAnsi="Times New Roman" w:cs="Times New Roman"/>
          <w:sz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18511D" w:rsidRDefault="002973BB" w:rsidP="0088734E">
      <w:pPr>
        <w:tabs>
          <w:tab w:val="left" w:pos="426"/>
        </w:tabs>
        <w:spacing w:before="120" w:after="120" w:line="276" w:lineRule="auto"/>
        <w:ind w:left="426"/>
        <w:jc w:val="both"/>
        <w:rPr>
          <w:rFonts w:ascii="Times New Roman" w:hAnsi="Times New Roman" w:cs="Times New Roman"/>
          <w:sz w:val="22"/>
        </w:rPr>
      </w:pPr>
      <w:r w:rsidRPr="0018511D">
        <w:rPr>
          <w:rFonts w:ascii="Times New Roman" w:hAnsi="Times New Roman" w:cs="Times New Roman"/>
          <w:sz w:val="22"/>
        </w:rPr>
        <w:t>1</w:t>
      </w:r>
      <w:r w:rsidR="00F64973" w:rsidRPr="0018511D">
        <w:rPr>
          <w:rFonts w:ascii="Times New Roman" w:hAnsi="Times New Roman" w:cs="Times New Roman"/>
          <w:sz w:val="22"/>
        </w:rPr>
        <w:t>9</w:t>
      </w:r>
      <w:r w:rsidRPr="0018511D">
        <w:rPr>
          <w:rFonts w:ascii="Times New Roman" w:hAnsi="Times New Roman" w:cs="Times New Roman"/>
          <w:sz w:val="22"/>
        </w:rPr>
        <w:t>.4.</w:t>
      </w:r>
      <w:r w:rsidRPr="0018511D">
        <w:rPr>
          <w:rFonts w:ascii="Times New Roman" w:hAnsi="Times New Roman" w:cs="Times New Roman"/>
          <w:sz w:val="22"/>
        </w:rPr>
        <w:tab/>
        <w:t>Serão formalizadas tantas Atas de Registro de Preços quanto necessárias para o registro de todos os itens constantes no Termo de Referência, com a indicação do licitante vencedor, a descrição do(s) item(</w:t>
      </w:r>
      <w:proofErr w:type="spellStart"/>
      <w:r w:rsidRPr="0018511D">
        <w:rPr>
          <w:rFonts w:ascii="Times New Roman" w:hAnsi="Times New Roman" w:cs="Times New Roman"/>
          <w:sz w:val="22"/>
        </w:rPr>
        <w:t>ns</w:t>
      </w:r>
      <w:proofErr w:type="spellEnd"/>
      <w:r w:rsidRPr="0018511D">
        <w:rPr>
          <w:rFonts w:ascii="Times New Roman" w:hAnsi="Times New Roman" w:cs="Times New Roman"/>
          <w:sz w:val="22"/>
        </w:rPr>
        <w:t>), as respectivas quantidades, preços registrados e demais condições.</w:t>
      </w:r>
    </w:p>
    <w:p w:rsidR="006A60CE" w:rsidRPr="0018511D" w:rsidRDefault="00C6152B" w:rsidP="00712A5C">
      <w:pPr>
        <w:spacing w:before="120" w:after="120" w:line="276" w:lineRule="auto"/>
        <w:ind w:left="1134"/>
        <w:jc w:val="both"/>
        <w:rPr>
          <w:rFonts w:ascii="Times New Roman" w:hAnsi="Times New Roman" w:cs="Times New Roman"/>
          <w:sz w:val="22"/>
        </w:rPr>
      </w:pPr>
      <w:r w:rsidRPr="0018511D">
        <w:rPr>
          <w:rFonts w:ascii="Times New Roman" w:hAnsi="Times New Roman" w:cs="Times New Roman"/>
          <w:sz w:val="22"/>
        </w:rPr>
        <w:t>1</w:t>
      </w:r>
      <w:r w:rsidR="00F64973" w:rsidRPr="0018511D">
        <w:rPr>
          <w:rFonts w:ascii="Times New Roman" w:hAnsi="Times New Roman" w:cs="Times New Roman"/>
          <w:sz w:val="22"/>
        </w:rPr>
        <w:t>9</w:t>
      </w:r>
      <w:r w:rsidR="002973BB" w:rsidRPr="0018511D">
        <w:rPr>
          <w:rFonts w:ascii="Times New Roman" w:hAnsi="Times New Roman" w:cs="Times New Roman"/>
          <w:sz w:val="22"/>
        </w:rPr>
        <w:t>.4.1.</w:t>
      </w:r>
      <w:r w:rsidR="002973BB" w:rsidRPr="0018511D">
        <w:rPr>
          <w:rFonts w:ascii="Times New Roman" w:hAnsi="Times New Roman" w:cs="Times New Roman"/>
          <w:sz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18511D" w:rsidRDefault="00925ECC" w:rsidP="0092672A">
      <w:pPr>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976D4F" w:rsidRPr="0018511D">
        <w:rPr>
          <w:rFonts w:ascii="Times New Roman" w:hAnsi="Times New Roman" w:cs="Times New Roman"/>
          <w:b/>
          <w:bCs/>
          <w:color w:val="000000"/>
          <w:sz w:val="22"/>
          <w:szCs w:val="22"/>
        </w:rPr>
        <w:t>DO TERMO DO CONTRATO OU INSTRUMENTO EQUIVALENTE</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7559D7" w:rsidRPr="0018511D">
        <w:rPr>
          <w:rFonts w:ascii="Times New Roman" w:hAnsi="Times New Roman" w:cs="Times New Roman"/>
          <w:bCs/>
          <w:color w:val="000000"/>
          <w:sz w:val="22"/>
          <w:szCs w:val="22"/>
        </w:rPr>
        <w:t>.</w:t>
      </w:r>
      <w:r w:rsidR="00976D4F" w:rsidRPr="0018511D">
        <w:rPr>
          <w:rFonts w:ascii="Times New Roman" w:hAnsi="Times New Roman" w:cs="Times New Roman"/>
          <w:bCs/>
          <w:color w:val="000000"/>
          <w:sz w:val="22"/>
          <w:szCs w:val="22"/>
        </w:rPr>
        <w:t>1.</w:t>
      </w:r>
      <w:r w:rsidR="00976D4F" w:rsidRPr="0018511D">
        <w:rPr>
          <w:rFonts w:ascii="Times New Roman" w:hAnsi="Times New Roman" w:cs="Times New Roman"/>
          <w:b/>
          <w:bCs/>
          <w:color w:val="000000"/>
          <w:sz w:val="22"/>
          <w:szCs w:val="22"/>
        </w:rPr>
        <w:tab/>
      </w:r>
      <w:r w:rsidR="00976D4F" w:rsidRPr="0018511D">
        <w:rPr>
          <w:rFonts w:ascii="Times New Roman" w:hAnsi="Times New Roman" w:cs="Times New Roman"/>
          <w:bCs/>
          <w:color w:val="000000"/>
          <w:sz w:val="22"/>
          <w:szCs w:val="22"/>
        </w:rPr>
        <w:t>Após a homologação da licitação, em sendo realizada a contratação, será firmado Termo de Contrato ou emitido instrumento equivalente.</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.2.</w:t>
      </w:r>
      <w:r w:rsidR="00976D4F" w:rsidRPr="0018511D">
        <w:rPr>
          <w:rFonts w:ascii="Times New Roman" w:hAnsi="Times New Roman" w:cs="Times New Roman"/>
          <w:bCs/>
          <w:color w:val="000000"/>
          <w:sz w:val="22"/>
          <w:szCs w:val="22"/>
        </w:rPr>
        <w:tab/>
        <w:t xml:space="preserve">O adjudicatário terá o prazo </w:t>
      </w:r>
      <w:r w:rsidR="009F6BB7" w:rsidRPr="0018511D">
        <w:rPr>
          <w:rFonts w:ascii="Times New Roman" w:hAnsi="Times New Roman" w:cs="Times New Roman"/>
          <w:bCs/>
          <w:color w:val="000000"/>
          <w:sz w:val="22"/>
          <w:szCs w:val="22"/>
        </w:rPr>
        <w:t xml:space="preserve">de </w:t>
      </w:r>
      <w:r w:rsidR="009F6BB7" w:rsidRPr="0018511D">
        <w:rPr>
          <w:rFonts w:ascii="Times New Roman" w:hAnsi="Times New Roman" w:cs="Times New Roman"/>
          <w:b/>
          <w:bCs/>
          <w:sz w:val="22"/>
          <w:szCs w:val="22"/>
        </w:rPr>
        <w:t>05 (cinco) dias úteis</w:t>
      </w:r>
      <w:r w:rsidR="00976D4F" w:rsidRPr="0018511D">
        <w:rPr>
          <w:rFonts w:ascii="Times New Roman" w:hAnsi="Times New Roman" w:cs="Times New Roman"/>
          <w:bCs/>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976D4F" w:rsidRPr="0018511D" w:rsidRDefault="00F64973"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.2.1.</w:t>
      </w:r>
      <w:r w:rsidR="00976D4F" w:rsidRPr="0018511D">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18511D">
        <w:rPr>
          <w:rFonts w:ascii="Times New Roman" w:hAnsi="Times New Roman" w:cs="Times New Roman"/>
          <w:bCs/>
          <w:color w:val="000000"/>
          <w:sz w:val="22"/>
          <w:szCs w:val="22"/>
        </w:rPr>
        <w:t xml:space="preserve"> de</w:t>
      </w:r>
      <w:r w:rsidR="00976D4F" w:rsidRPr="0018511D">
        <w:rPr>
          <w:rFonts w:ascii="Times New Roman" w:hAnsi="Times New Roman" w:cs="Times New Roman"/>
          <w:bCs/>
          <w:color w:val="000000"/>
          <w:sz w:val="22"/>
          <w:szCs w:val="22"/>
        </w:rPr>
        <w:t xml:space="preserve"> </w:t>
      </w:r>
      <w:r w:rsidR="009F6BB7" w:rsidRPr="0018511D">
        <w:rPr>
          <w:rFonts w:ascii="Times New Roman" w:hAnsi="Times New Roman" w:cs="Times New Roman"/>
          <w:b/>
          <w:bCs/>
          <w:sz w:val="22"/>
          <w:szCs w:val="22"/>
        </w:rPr>
        <w:t>05 (cinco) dias</w:t>
      </w:r>
      <w:r w:rsidR="00976D4F" w:rsidRPr="0018511D">
        <w:rPr>
          <w:rFonts w:ascii="Times New Roman" w:hAnsi="Times New Roman" w:cs="Times New Roman"/>
          <w:bCs/>
          <w:color w:val="000000"/>
          <w:sz w:val="22"/>
          <w:szCs w:val="22"/>
        </w:rPr>
        <w:t>, a contar da data de seu recebimento.</w:t>
      </w:r>
    </w:p>
    <w:p w:rsidR="00976D4F" w:rsidRPr="0018511D" w:rsidRDefault="00F64973"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.2.2.</w:t>
      </w:r>
      <w:r w:rsidR="00976D4F" w:rsidRPr="0018511D">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.3.</w:t>
      </w:r>
      <w:r w:rsidR="00976D4F" w:rsidRPr="0018511D">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18511D" w:rsidRDefault="00F64973"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.3.1.</w:t>
      </w:r>
      <w:r w:rsidR="00976D4F" w:rsidRPr="0018511D">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18511D" w:rsidRDefault="00F64973"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lastRenderedPageBreak/>
        <w:t>20</w:t>
      </w:r>
      <w:r w:rsidR="00976D4F" w:rsidRPr="0018511D">
        <w:rPr>
          <w:rFonts w:ascii="Times New Roman" w:hAnsi="Times New Roman" w:cs="Times New Roman"/>
          <w:bCs/>
          <w:color w:val="000000"/>
          <w:sz w:val="22"/>
          <w:szCs w:val="22"/>
        </w:rPr>
        <w:t>.3.2.</w:t>
      </w:r>
      <w:r w:rsidR="00976D4F" w:rsidRPr="0018511D">
        <w:rPr>
          <w:rFonts w:ascii="Times New Roman" w:hAnsi="Times New Roman" w:cs="Times New Roman"/>
          <w:bCs/>
          <w:color w:val="000000"/>
          <w:sz w:val="22"/>
          <w:szCs w:val="22"/>
        </w:rPr>
        <w:tab/>
        <w:t>a contratada se vincula à sua proposta e às previsões contidas no edital e seus anexos;</w:t>
      </w:r>
    </w:p>
    <w:p w:rsidR="00976D4F" w:rsidRPr="0018511D" w:rsidRDefault="00F64973" w:rsidP="0088734E">
      <w:pPr>
        <w:spacing w:before="120" w:after="120" w:line="276" w:lineRule="auto"/>
        <w:ind w:left="1134"/>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.3.3.</w:t>
      </w:r>
      <w:r w:rsidR="00976D4F" w:rsidRPr="0018511D">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18511D" w:rsidRDefault="00F64973" w:rsidP="0088734E">
      <w:pPr>
        <w:spacing w:before="120" w:after="120" w:line="276" w:lineRule="auto"/>
        <w:ind w:left="426"/>
        <w:jc w:val="both"/>
        <w:rPr>
          <w:rFonts w:ascii="Times New Roman" w:hAnsi="Times New Roman" w:cs="Times New Roman"/>
          <w:bCs/>
          <w:color w:val="FF0000"/>
          <w:sz w:val="22"/>
          <w:szCs w:val="22"/>
        </w:rPr>
      </w:pPr>
      <w:r w:rsidRPr="0018511D">
        <w:rPr>
          <w:rFonts w:ascii="Times New Roman" w:hAnsi="Times New Roman" w:cs="Times New Roman"/>
          <w:bCs/>
          <w:sz w:val="22"/>
          <w:szCs w:val="22"/>
        </w:rPr>
        <w:t>20</w:t>
      </w:r>
      <w:r w:rsidR="00976D4F" w:rsidRPr="0018511D">
        <w:rPr>
          <w:rFonts w:ascii="Times New Roman" w:hAnsi="Times New Roman" w:cs="Times New Roman"/>
          <w:bCs/>
          <w:sz w:val="22"/>
          <w:szCs w:val="22"/>
        </w:rPr>
        <w:t>.4.</w:t>
      </w:r>
      <w:r w:rsidR="00976D4F" w:rsidRPr="0018511D">
        <w:rPr>
          <w:rFonts w:ascii="Times New Roman" w:hAnsi="Times New Roman" w:cs="Times New Roman"/>
          <w:bCs/>
          <w:sz w:val="22"/>
          <w:szCs w:val="22"/>
        </w:rPr>
        <w:tab/>
        <w:t>O prazo de vigência da contratação é d</w:t>
      </w:r>
      <w:r w:rsidR="00854417" w:rsidRPr="0018511D">
        <w:rPr>
          <w:rFonts w:ascii="Times New Roman" w:hAnsi="Times New Roman" w:cs="Times New Roman"/>
          <w:bCs/>
          <w:sz w:val="22"/>
          <w:szCs w:val="22"/>
        </w:rPr>
        <w:t>e 12 meses</w:t>
      </w:r>
      <w:r w:rsidR="00976D4F" w:rsidRPr="0018511D">
        <w:rPr>
          <w:rFonts w:ascii="Times New Roman" w:hAnsi="Times New Roman" w:cs="Times New Roman"/>
          <w:bCs/>
          <w:sz w:val="22"/>
          <w:szCs w:val="22"/>
        </w:rPr>
        <w:t xml:space="preserve"> prorrogável conforme previsão no instrumento contratual ou no termo de referência.</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.5.</w:t>
      </w:r>
      <w:r w:rsidR="00976D4F" w:rsidRPr="0018511D">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.6.</w:t>
      </w:r>
      <w:r w:rsidR="00976D4F" w:rsidRPr="0018511D">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18511D" w:rsidRDefault="00F64973"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20</w:t>
      </w:r>
      <w:r w:rsidR="00976D4F" w:rsidRPr="0018511D">
        <w:rPr>
          <w:rFonts w:ascii="Times New Roman" w:hAnsi="Times New Roman" w:cs="Times New Roman"/>
          <w:bCs/>
          <w:color w:val="000000"/>
          <w:sz w:val="22"/>
          <w:szCs w:val="22"/>
        </w:rPr>
        <w:t>.7.</w:t>
      </w:r>
      <w:r w:rsidR="00976D4F" w:rsidRPr="0018511D">
        <w:rPr>
          <w:rFonts w:ascii="Times New Roman" w:hAnsi="Times New Roman" w:cs="Times New Roman"/>
          <w:bCs/>
          <w:color w:val="000000"/>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976D4F" w:rsidRPr="0018511D" w:rsidRDefault="00925ECC" w:rsidP="0092672A">
      <w:pPr>
        <w:pStyle w:val="PargrafodaLista"/>
        <w:numPr>
          <w:ilvl w:val="0"/>
          <w:numId w:val="18"/>
        </w:numPr>
        <w:spacing w:before="120" w:after="120" w:line="276" w:lineRule="auto"/>
        <w:ind w:firstLine="6"/>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976D4F" w:rsidRPr="0018511D">
        <w:rPr>
          <w:rFonts w:ascii="Times New Roman" w:hAnsi="Times New Roman" w:cs="Times New Roman"/>
          <w:b/>
          <w:bCs/>
          <w:color w:val="000000"/>
          <w:sz w:val="22"/>
          <w:szCs w:val="22"/>
        </w:rPr>
        <w:t>DO REAJUSTAMENTO EM SENTIDO GERAL</w:t>
      </w:r>
    </w:p>
    <w:p w:rsidR="00976D4F" w:rsidRPr="0018511D" w:rsidRDefault="00AD042A"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w:t>
      </w:r>
      <w:r w:rsidR="00F64973" w:rsidRPr="0018511D">
        <w:rPr>
          <w:rFonts w:ascii="Times New Roman" w:hAnsi="Times New Roman" w:cs="Times New Roman"/>
          <w:bCs/>
          <w:color w:val="000000"/>
          <w:sz w:val="22"/>
          <w:szCs w:val="22"/>
        </w:rPr>
        <w:t>1</w:t>
      </w:r>
      <w:r w:rsidR="00976D4F" w:rsidRPr="0018511D">
        <w:rPr>
          <w:rFonts w:ascii="Times New Roman" w:hAnsi="Times New Roman" w:cs="Times New Roman"/>
          <w:bCs/>
          <w:color w:val="000000"/>
          <w:sz w:val="22"/>
          <w:szCs w:val="22"/>
        </w:rPr>
        <w:t>.1.</w:t>
      </w:r>
      <w:r w:rsidR="00976D4F" w:rsidRPr="0018511D">
        <w:rPr>
          <w:rFonts w:ascii="Times New Roman" w:hAnsi="Times New Roman" w:cs="Times New Roman"/>
          <w:bCs/>
          <w:color w:val="000000"/>
          <w:sz w:val="22"/>
          <w:szCs w:val="22"/>
        </w:rPr>
        <w:tab/>
        <w:t>As regras acerca do reajustamento em sentido geral do valor contratual são as estabelecidas no Termo de Referência, anexo a este Edital.</w:t>
      </w:r>
    </w:p>
    <w:p w:rsidR="0081038A" w:rsidRPr="0018511D" w:rsidRDefault="00925ECC" w:rsidP="0092672A">
      <w:pPr>
        <w:pStyle w:val="PargrafodaLista"/>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81038A" w:rsidRPr="0018511D">
        <w:rPr>
          <w:rFonts w:ascii="Times New Roman" w:hAnsi="Times New Roman" w:cs="Times New Roman"/>
          <w:b/>
          <w:bCs/>
          <w:color w:val="000000"/>
          <w:sz w:val="22"/>
          <w:szCs w:val="22"/>
        </w:rPr>
        <w:t>DO RECEBIMENTO DO OBJETO E DA FISCALIZAÇÃO</w:t>
      </w:r>
    </w:p>
    <w:p w:rsidR="0081038A" w:rsidRPr="0018511D" w:rsidRDefault="00AD042A"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w:t>
      </w:r>
      <w:r w:rsidR="00F64973" w:rsidRPr="0018511D">
        <w:rPr>
          <w:rFonts w:ascii="Times New Roman" w:hAnsi="Times New Roman" w:cs="Times New Roman"/>
          <w:bCs/>
          <w:color w:val="000000"/>
          <w:sz w:val="22"/>
          <w:szCs w:val="22"/>
        </w:rPr>
        <w:t>2</w:t>
      </w:r>
      <w:r w:rsidR="0081038A" w:rsidRPr="0018511D">
        <w:rPr>
          <w:rFonts w:ascii="Times New Roman" w:hAnsi="Times New Roman" w:cs="Times New Roman"/>
          <w:bCs/>
          <w:color w:val="000000"/>
          <w:sz w:val="22"/>
          <w:szCs w:val="22"/>
        </w:rPr>
        <w:t>.1.</w:t>
      </w:r>
      <w:r w:rsidR="0081038A" w:rsidRPr="0018511D">
        <w:rPr>
          <w:rFonts w:ascii="Times New Roman" w:hAnsi="Times New Roman" w:cs="Times New Roman"/>
          <w:bCs/>
          <w:color w:val="000000"/>
          <w:sz w:val="22"/>
          <w:szCs w:val="22"/>
        </w:rPr>
        <w:tab/>
        <w:t>Os critérios de recebimento e aceitação do objeto e de fiscalização estão previstos no Termo de Referência.</w:t>
      </w:r>
    </w:p>
    <w:p w:rsidR="0081038A" w:rsidRPr="0018511D" w:rsidRDefault="00925ECC" w:rsidP="0092672A">
      <w:pPr>
        <w:pStyle w:val="PargrafodaLista"/>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81038A" w:rsidRPr="0018511D">
        <w:rPr>
          <w:rFonts w:ascii="Times New Roman" w:hAnsi="Times New Roman" w:cs="Times New Roman"/>
          <w:b/>
          <w:bCs/>
          <w:color w:val="000000"/>
          <w:sz w:val="22"/>
          <w:szCs w:val="22"/>
        </w:rPr>
        <w:t>DAS OBRIGAÇÕES DA CONTRATANTE E DA CONTRATADA</w:t>
      </w:r>
    </w:p>
    <w:p w:rsidR="0081038A" w:rsidRPr="0018511D" w:rsidRDefault="00AD042A" w:rsidP="0088734E">
      <w:pPr>
        <w:spacing w:before="120" w:after="120" w:line="276" w:lineRule="auto"/>
        <w:ind w:left="426"/>
        <w:jc w:val="both"/>
        <w:rPr>
          <w:rFonts w:ascii="Times New Roman" w:hAnsi="Times New Roman" w:cs="Times New Roman"/>
          <w:bCs/>
          <w:color w:val="000000"/>
          <w:sz w:val="22"/>
          <w:szCs w:val="22"/>
        </w:rPr>
      </w:pPr>
      <w:r w:rsidRPr="0018511D">
        <w:rPr>
          <w:rFonts w:ascii="Times New Roman" w:hAnsi="Times New Roman" w:cs="Times New Roman"/>
          <w:bCs/>
          <w:color w:val="000000"/>
          <w:sz w:val="22"/>
          <w:szCs w:val="22"/>
        </w:rPr>
        <w:t>2</w:t>
      </w:r>
      <w:r w:rsidR="00F64973" w:rsidRPr="0018511D">
        <w:rPr>
          <w:rFonts w:ascii="Times New Roman" w:hAnsi="Times New Roman" w:cs="Times New Roman"/>
          <w:bCs/>
          <w:color w:val="000000"/>
          <w:sz w:val="22"/>
          <w:szCs w:val="22"/>
        </w:rPr>
        <w:t>3</w:t>
      </w:r>
      <w:r w:rsidR="009F6BB7" w:rsidRPr="0018511D">
        <w:rPr>
          <w:rFonts w:ascii="Times New Roman" w:hAnsi="Times New Roman" w:cs="Times New Roman"/>
          <w:bCs/>
          <w:color w:val="000000"/>
          <w:sz w:val="22"/>
          <w:szCs w:val="22"/>
        </w:rPr>
        <w:t xml:space="preserve">.1 </w:t>
      </w:r>
      <w:r w:rsidR="0081038A" w:rsidRPr="0018511D">
        <w:rPr>
          <w:rFonts w:ascii="Times New Roman" w:hAnsi="Times New Roman" w:cs="Times New Roman"/>
          <w:bCs/>
          <w:color w:val="000000"/>
          <w:sz w:val="22"/>
          <w:szCs w:val="22"/>
        </w:rPr>
        <w:tab/>
        <w:t>As obrigações da Contratante e da Contratada são as estabelecidas no Termo de Referência.</w:t>
      </w:r>
    </w:p>
    <w:p w:rsidR="00503707" w:rsidRPr="0018511D" w:rsidRDefault="00925ECC" w:rsidP="0092672A">
      <w:pPr>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503707" w:rsidRPr="0018511D">
        <w:rPr>
          <w:rFonts w:ascii="Times New Roman" w:hAnsi="Times New Roman" w:cs="Times New Roman"/>
          <w:b/>
          <w:bCs/>
          <w:color w:val="000000"/>
          <w:sz w:val="22"/>
          <w:szCs w:val="22"/>
        </w:rPr>
        <w:t>DAS SANÇÕES ADMINISTRATIVAS.</w:t>
      </w:r>
    </w:p>
    <w:p w:rsidR="00503707" w:rsidRPr="0018511D" w:rsidRDefault="00503707" w:rsidP="0092672A">
      <w:pPr>
        <w:pStyle w:val="PargrafodaLista"/>
        <w:numPr>
          <w:ilvl w:val="1"/>
          <w:numId w:val="18"/>
        </w:numPr>
        <w:spacing w:before="120" w:after="120" w:line="276" w:lineRule="auto"/>
        <w:ind w:left="426"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18511D" w:rsidRDefault="00904DD6" w:rsidP="0092672A">
      <w:pPr>
        <w:pStyle w:val="PargrafodaLista"/>
        <w:numPr>
          <w:ilvl w:val="2"/>
          <w:numId w:val="18"/>
        </w:numPr>
        <w:snapToGrid w:val="0"/>
        <w:spacing w:before="120" w:after="120" w:line="276" w:lineRule="auto"/>
        <w:ind w:left="1134" w:firstLine="0"/>
        <w:jc w:val="both"/>
        <w:rPr>
          <w:rFonts w:ascii="Times New Roman" w:hAnsi="Times New Roman" w:cs="Times New Roman"/>
          <w:color w:val="000000"/>
          <w:sz w:val="22"/>
          <w:szCs w:val="22"/>
          <w:shd w:val="clear" w:color="auto" w:fill="FFFFFF"/>
        </w:rPr>
      </w:pPr>
      <w:r w:rsidRPr="0018511D">
        <w:rPr>
          <w:rFonts w:ascii="Times New Roman" w:hAnsi="Times New Roman" w:cs="Times New Roman"/>
          <w:color w:val="000000"/>
          <w:sz w:val="22"/>
          <w:szCs w:val="22"/>
          <w:shd w:val="clear" w:color="auto" w:fill="FFFFFF"/>
        </w:rPr>
        <w:t>Não</w:t>
      </w:r>
      <w:r w:rsidR="00503707" w:rsidRPr="0018511D">
        <w:rPr>
          <w:rFonts w:ascii="Times New Roman" w:hAnsi="Times New Roman" w:cs="Times New Roman"/>
          <w:color w:val="000000"/>
          <w:sz w:val="22"/>
          <w:szCs w:val="22"/>
          <w:shd w:val="clear" w:color="auto" w:fill="FFFFFF"/>
        </w:rPr>
        <w:t xml:space="preserve"> assinar </w:t>
      </w:r>
      <w:r w:rsidR="009132BD" w:rsidRPr="0018511D">
        <w:rPr>
          <w:rFonts w:ascii="Times New Roman" w:hAnsi="Times New Roman" w:cs="Times New Roman"/>
          <w:color w:val="000000"/>
          <w:sz w:val="22"/>
          <w:szCs w:val="22"/>
          <w:shd w:val="clear" w:color="auto" w:fill="FFFFFF"/>
        </w:rPr>
        <w:t>o contrato</w:t>
      </w:r>
      <w:r w:rsidR="00503707" w:rsidRPr="0018511D">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18511D">
        <w:rPr>
          <w:rFonts w:ascii="Times New Roman" w:hAnsi="Times New Roman" w:cs="Times New Roman"/>
          <w:color w:val="000000"/>
          <w:sz w:val="22"/>
          <w:szCs w:val="22"/>
          <w:shd w:val="clear" w:color="auto" w:fill="FFFFFF"/>
        </w:rPr>
        <w:t xml:space="preserve"> dentro do prazo.</w:t>
      </w:r>
    </w:p>
    <w:p w:rsidR="00503707" w:rsidRPr="0018511D" w:rsidRDefault="00904DD6" w:rsidP="0092672A">
      <w:pPr>
        <w:pStyle w:val="PargrafodaLista"/>
        <w:numPr>
          <w:ilvl w:val="2"/>
          <w:numId w:val="18"/>
        </w:numPr>
        <w:snapToGrid w:val="0"/>
        <w:spacing w:before="120" w:after="120" w:line="276" w:lineRule="auto"/>
        <w:ind w:left="2127" w:hanging="993"/>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Apresentar</w:t>
      </w:r>
      <w:r w:rsidR="00503707" w:rsidRPr="0018511D">
        <w:rPr>
          <w:rFonts w:ascii="Times New Roman" w:hAnsi="Times New Roman" w:cs="Times New Roman"/>
          <w:sz w:val="22"/>
          <w:szCs w:val="22"/>
          <w:shd w:val="clear" w:color="auto" w:fill="FFFFFF"/>
        </w:rPr>
        <w:t xml:space="preserve"> documentação falsa;</w:t>
      </w:r>
    </w:p>
    <w:p w:rsidR="00503707" w:rsidRPr="0018511D" w:rsidRDefault="00904DD6"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Deixar</w:t>
      </w:r>
      <w:r w:rsidR="00503707" w:rsidRPr="0018511D">
        <w:rPr>
          <w:rFonts w:ascii="Times New Roman" w:hAnsi="Times New Roman" w:cs="Times New Roman"/>
          <w:sz w:val="22"/>
          <w:szCs w:val="22"/>
          <w:shd w:val="clear" w:color="auto" w:fill="FFFFFF"/>
        </w:rPr>
        <w:t xml:space="preserve"> de entregar os documentos exigidos no certame;</w:t>
      </w:r>
    </w:p>
    <w:p w:rsidR="00503707" w:rsidRPr="0018511D" w:rsidRDefault="00904DD6"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rPr>
        <w:t>Ensejar</w:t>
      </w:r>
      <w:r w:rsidR="00503707" w:rsidRPr="0018511D">
        <w:rPr>
          <w:rFonts w:ascii="Times New Roman" w:hAnsi="Times New Roman" w:cs="Times New Roman"/>
          <w:sz w:val="22"/>
          <w:szCs w:val="22"/>
        </w:rPr>
        <w:t xml:space="preserve"> o retardamento da execução do objeto;</w:t>
      </w:r>
    </w:p>
    <w:p w:rsidR="00503707" w:rsidRPr="0018511D" w:rsidRDefault="00904DD6"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Não</w:t>
      </w:r>
      <w:r w:rsidR="00503707" w:rsidRPr="0018511D">
        <w:rPr>
          <w:rFonts w:ascii="Times New Roman" w:hAnsi="Times New Roman" w:cs="Times New Roman"/>
          <w:sz w:val="22"/>
          <w:szCs w:val="22"/>
          <w:shd w:val="clear" w:color="auto" w:fill="FFFFFF"/>
        </w:rPr>
        <w:t xml:space="preserve"> mantiver a proposta;</w:t>
      </w:r>
    </w:p>
    <w:p w:rsidR="00503707" w:rsidRPr="0018511D" w:rsidRDefault="00904DD6"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lastRenderedPageBreak/>
        <w:t>Cometer</w:t>
      </w:r>
      <w:r w:rsidR="00503707" w:rsidRPr="0018511D">
        <w:rPr>
          <w:rFonts w:ascii="Times New Roman" w:hAnsi="Times New Roman" w:cs="Times New Roman"/>
          <w:sz w:val="22"/>
          <w:szCs w:val="22"/>
          <w:shd w:val="clear" w:color="auto" w:fill="FFFFFF"/>
        </w:rPr>
        <w:t xml:space="preserve"> fraude fiscal;</w:t>
      </w:r>
    </w:p>
    <w:p w:rsidR="00503707" w:rsidRPr="0018511D" w:rsidRDefault="00904DD6"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Comportar</w:t>
      </w:r>
      <w:r w:rsidR="00503707" w:rsidRPr="0018511D">
        <w:rPr>
          <w:rFonts w:ascii="Times New Roman" w:hAnsi="Times New Roman" w:cs="Times New Roman"/>
          <w:sz w:val="22"/>
          <w:szCs w:val="22"/>
          <w:shd w:val="clear" w:color="auto" w:fill="FFFFFF"/>
        </w:rPr>
        <w:t>-se de modo inidôneo;</w:t>
      </w:r>
    </w:p>
    <w:p w:rsidR="002973BB" w:rsidRPr="0018511D" w:rsidRDefault="002973BB" w:rsidP="0092672A">
      <w:pPr>
        <w:pStyle w:val="PargrafodaLista"/>
        <w:numPr>
          <w:ilvl w:val="1"/>
          <w:numId w:val="18"/>
        </w:numPr>
        <w:spacing w:before="120" w:after="120" w:line="276" w:lineRule="auto"/>
        <w:ind w:left="426" w:firstLine="0"/>
        <w:rPr>
          <w:rFonts w:ascii="Times New Roman" w:hAnsi="Times New Roman" w:cs="Times New Roman"/>
          <w:color w:val="000000"/>
          <w:sz w:val="22"/>
          <w:szCs w:val="22"/>
          <w:shd w:val="clear" w:color="auto" w:fill="FFFFFF"/>
        </w:rPr>
      </w:pPr>
      <w:r w:rsidRPr="0018511D">
        <w:rPr>
          <w:rFonts w:ascii="Times New Roman" w:hAnsi="Times New Roman" w:cs="Times New Roman"/>
          <w:color w:val="000000"/>
          <w:sz w:val="22"/>
          <w:szCs w:val="22"/>
          <w:shd w:val="clear" w:color="auto" w:fill="FFFFFF"/>
        </w:rPr>
        <w:t xml:space="preserve">As sanções do item acima também se aplicam aos integrantes do cadastro de reserva, em pregão para registro de preços que, convocados, não honrarem o compromisso assumido injustificadamente. </w:t>
      </w:r>
    </w:p>
    <w:p w:rsidR="00503707" w:rsidRPr="0018511D" w:rsidRDefault="00503707"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shd w:val="clear" w:color="auto" w:fill="FFFFFF"/>
        </w:rPr>
      </w:pPr>
      <w:r w:rsidRPr="0018511D">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18511D" w:rsidRDefault="00503707" w:rsidP="0092672A">
      <w:pPr>
        <w:numPr>
          <w:ilvl w:val="1"/>
          <w:numId w:val="18"/>
        </w:numPr>
        <w:spacing w:before="120" w:after="120" w:line="276" w:lineRule="auto"/>
        <w:ind w:left="426"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18511D" w:rsidRDefault="0081038A" w:rsidP="0092672A">
      <w:pPr>
        <w:pStyle w:val="PargrafodaLista"/>
        <w:numPr>
          <w:ilvl w:val="2"/>
          <w:numId w:val="18"/>
        </w:numPr>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18511D" w:rsidRDefault="00503707"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 xml:space="preserve">Multa de </w:t>
      </w:r>
      <w:r w:rsidR="00006077" w:rsidRPr="0018511D">
        <w:rPr>
          <w:rFonts w:ascii="Times New Roman" w:hAnsi="Times New Roman" w:cs="Times New Roman"/>
          <w:b/>
          <w:sz w:val="22"/>
          <w:szCs w:val="22"/>
          <w:shd w:val="clear" w:color="auto" w:fill="FFFFFF"/>
        </w:rPr>
        <w:t>0,33</w:t>
      </w:r>
      <w:r w:rsidRPr="0018511D">
        <w:rPr>
          <w:rFonts w:ascii="Times New Roman" w:hAnsi="Times New Roman" w:cs="Times New Roman"/>
          <w:b/>
          <w:bCs/>
          <w:sz w:val="22"/>
          <w:szCs w:val="22"/>
          <w:shd w:val="clear" w:color="auto" w:fill="FFFFFF"/>
        </w:rPr>
        <w:t>% (</w:t>
      </w:r>
      <w:r w:rsidR="00006077" w:rsidRPr="0018511D">
        <w:rPr>
          <w:rFonts w:ascii="Times New Roman" w:hAnsi="Times New Roman" w:cs="Times New Roman"/>
          <w:b/>
          <w:bCs/>
          <w:sz w:val="22"/>
          <w:szCs w:val="22"/>
          <w:shd w:val="clear" w:color="auto" w:fill="FFFFFF"/>
        </w:rPr>
        <w:t>zero vírgula trinta e três</w:t>
      </w:r>
      <w:r w:rsidRPr="0018511D">
        <w:rPr>
          <w:rFonts w:ascii="Times New Roman" w:hAnsi="Times New Roman" w:cs="Times New Roman"/>
          <w:b/>
          <w:bCs/>
          <w:sz w:val="22"/>
          <w:szCs w:val="22"/>
          <w:shd w:val="clear" w:color="auto" w:fill="FFFFFF"/>
        </w:rPr>
        <w:t xml:space="preserve"> por cento) </w:t>
      </w:r>
      <w:r w:rsidR="00990D8F" w:rsidRPr="0018511D">
        <w:rPr>
          <w:rFonts w:ascii="Times New Roman" w:hAnsi="Times New Roman" w:cs="Times New Roman"/>
          <w:sz w:val="22"/>
          <w:szCs w:val="22"/>
          <w:shd w:val="clear" w:color="auto" w:fill="FFFFFF"/>
        </w:rPr>
        <w:t xml:space="preserve">sobre o valor do(s) </w:t>
      </w:r>
      <w:r w:rsidR="00503C5F" w:rsidRPr="0018511D">
        <w:rPr>
          <w:rFonts w:ascii="Times New Roman" w:hAnsi="Times New Roman" w:cs="Times New Roman"/>
          <w:sz w:val="22"/>
          <w:szCs w:val="22"/>
          <w:shd w:val="clear" w:color="auto" w:fill="FFFFFF"/>
        </w:rPr>
        <w:t>item</w:t>
      </w:r>
      <w:r w:rsidRPr="0018511D">
        <w:rPr>
          <w:rFonts w:ascii="Times New Roman" w:hAnsi="Times New Roman" w:cs="Times New Roman"/>
          <w:sz w:val="22"/>
          <w:szCs w:val="22"/>
          <w:shd w:val="clear" w:color="auto" w:fill="FFFFFF"/>
        </w:rPr>
        <w:t xml:space="preserve">(s) prejudicado(s) pela conduta do </w:t>
      </w:r>
      <w:r w:rsidR="007C4705" w:rsidRPr="0018511D">
        <w:rPr>
          <w:rFonts w:ascii="Times New Roman" w:hAnsi="Times New Roman" w:cs="Times New Roman"/>
          <w:sz w:val="22"/>
          <w:szCs w:val="22"/>
          <w:shd w:val="clear" w:color="auto" w:fill="FFFFFF"/>
        </w:rPr>
        <w:t>contratado</w:t>
      </w:r>
      <w:r w:rsidRPr="0018511D">
        <w:rPr>
          <w:rFonts w:ascii="Times New Roman" w:hAnsi="Times New Roman" w:cs="Times New Roman"/>
          <w:sz w:val="22"/>
          <w:szCs w:val="22"/>
          <w:shd w:val="clear" w:color="auto" w:fill="FFFFFF"/>
        </w:rPr>
        <w:t>;</w:t>
      </w:r>
    </w:p>
    <w:p w:rsidR="00503C5F" w:rsidRPr="0018511D" w:rsidRDefault="00503C5F" w:rsidP="0092672A">
      <w:pPr>
        <w:pStyle w:val="PargrafodaLista"/>
        <w:numPr>
          <w:ilvl w:val="2"/>
          <w:numId w:val="18"/>
        </w:numPr>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18511D" w:rsidRDefault="00503707" w:rsidP="0092672A">
      <w:pPr>
        <w:numPr>
          <w:ilvl w:val="2"/>
          <w:numId w:val="18"/>
        </w:numPr>
        <w:snapToGrid w:val="0"/>
        <w:spacing w:before="120" w:after="120" w:line="276" w:lineRule="auto"/>
        <w:ind w:left="1134" w:firstLine="0"/>
        <w:jc w:val="both"/>
        <w:rPr>
          <w:rFonts w:ascii="Times New Roman" w:hAnsi="Times New Roman" w:cs="Times New Roman"/>
          <w:sz w:val="22"/>
          <w:szCs w:val="22"/>
          <w:shd w:val="clear" w:color="auto" w:fill="FFFFFF"/>
        </w:rPr>
      </w:pPr>
      <w:r w:rsidRPr="0018511D">
        <w:rPr>
          <w:rFonts w:ascii="Times New Roman" w:hAnsi="Times New Roman" w:cs="Times New Roman"/>
          <w:sz w:val="22"/>
          <w:szCs w:val="22"/>
          <w:shd w:val="clear" w:color="auto" w:fill="FFFFFF"/>
        </w:rPr>
        <w:t xml:space="preserve">Impedimento </w:t>
      </w:r>
      <w:r w:rsidR="00091D80" w:rsidRPr="0018511D">
        <w:rPr>
          <w:rFonts w:ascii="Times New Roman" w:hAnsi="Times New Roman" w:cs="Times New Roman"/>
          <w:sz w:val="22"/>
          <w:szCs w:val="22"/>
          <w:shd w:val="clear" w:color="auto" w:fill="FFFFFF"/>
        </w:rPr>
        <w:t xml:space="preserve">de licitar e de contratar com o Município de São Gonçalo </w:t>
      </w:r>
      <w:r w:rsidRPr="0018511D">
        <w:rPr>
          <w:rFonts w:ascii="Times New Roman" w:hAnsi="Times New Roman" w:cs="Times New Roman"/>
          <w:sz w:val="22"/>
          <w:szCs w:val="22"/>
          <w:shd w:val="clear" w:color="auto" w:fill="FFFFFF"/>
        </w:rPr>
        <w:t>e descredenciamento no SICAF, pelo prazo de até cinco anos;</w:t>
      </w:r>
    </w:p>
    <w:p w:rsidR="00503C5F" w:rsidRPr="0018511D" w:rsidRDefault="00503C5F" w:rsidP="0092672A">
      <w:pPr>
        <w:pStyle w:val="PargrafodaLista"/>
        <w:numPr>
          <w:ilvl w:val="1"/>
          <w:numId w:val="18"/>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shd w:val="clear" w:color="auto" w:fill="FFFFFF"/>
        </w:rPr>
        <w:t>A penalidade de multa pode ser aplic</w:t>
      </w:r>
      <w:r w:rsidR="00503C5F" w:rsidRPr="0018511D">
        <w:rPr>
          <w:rFonts w:ascii="Times New Roman" w:hAnsi="Times New Roman" w:cs="Times New Roman"/>
          <w:sz w:val="22"/>
          <w:szCs w:val="22"/>
          <w:shd w:val="clear" w:color="auto" w:fill="FFFFFF"/>
        </w:rPr>
        <w:t>ada cumulativamente com a</w:t>
      </w:r>
      <w:r w:rsidR="00C57BDE" w:rsidRPr="0018511D">
        <w:rPr>
          <w:rFonts w:ascii="Times New Roman" w:hAnsi="Times New Roman" w:cs="Times New Roman"/>
          <w:sz w:val="22"/>
          <w:szCs w:val="22"/>
          <w:shd w:val="clear" w:color="auto" w:fill="FFFFFF"/>
        </w:rPr>
        <w:t>s demais</w:t>
      </w:r>
      <w:r w:rsidR="00503C5F" w:rsidRPr="0018511D">
        <w:rPr>
          <w:rFonts w:ascii="Times New Roman" w:hAnsi="Times New Roman" w:cs="Times New Roman"/>
          <w:sz w:val="22"/>
          <w:szCs w:val="22"/>
          <w:shd w:val="clear" w:color="auto" w:fill="FFFFFF"/>
        </w:rPr>
        <w:t xml:space="preserve"> sanções.</w:t>
      </w:r>
    </w:p>
    <w:p w:rsidR="00503C5F" w:rsidRPr="0018511D" w:rsidRDefault="00503C5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18511D" w:rsidRDefault="00503C5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18511D" w:rsidRDefault="00503C5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Pública </w:t>
      </w:r>
      <w:r w:rsidR="00F5081F" w:rsidRPr="0018511D">
        <w:rPr>
          <w:rFonts w:ascii="Times New Roman" w:hAnsi="Times New Roman" w:cs="Times New Roman"/>
          <w:color w:val="000000"/>
          <w:sz w:val="22"/>
          <w:szCs w:val="22"/>
        </w:rPr>
        <w:t xml:space="preserve">Municipal </w:t>
      </w:r>
      <w:r w:rsidRPr="0018511D">
        <w:rPr>
          <w:rFonts w:ascii="Times New Roman" w:hAnsi="Times New Roman" w:cs="Times New Roman"/>
          <w:color w:val="000000"/>
          <w:sz w:val="22"/>
          <w:szCs w:val="22"/>
        </w:rPr>
        <w:t xml:space="preserve">resultantes de ato lesivo cometido por pessoa jurídica, com ou sem a participação de agente público. </w:t>
      </w:r>
    </w:p>
    <w:p w:rsidR="00F5081F" w:rsidRPr="0018511D" w:rsidRDefault="00F5081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sz w:val="22"/>
          <w:szCs w:val="22"/>
        </w:rPr>
        <w:lastRenderedPageBreak/>
        <w:t xml:space="preserve">A </w:t>
      </w:r>
      <w:r w:rsidRPr="0018511D">
        <w:rPr>
          <w:rFonts w:ascii="Times New Roman" w:hAnsi="Times New Roman" w:cs="Times New Roman"/>
          <w:color w:val="000000"/>
          <w:sz w:val="22"/>
          <w:szCs w:val="22"/>
        </w:rPr>
        <w:t>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penalidades serão obrigatoriamente registradas no SICAF.</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sanções por atos praticados no decorrer da contratação estão previstas no Termo de Referência.</w:t>
      </w:r>
    </w:p>
    <w:p w:rsidR="00503707" w:rsidRPr="0018511D" w:rsidRDefault="00503707" w:rsidP="0088734E">
      <w:pPr>
        <w:spacing w:before="120" w:after="120" w:line="276" w:lineRule="auto"/>
        <w:ind w:left="425"/>
        <w:jc w:val="both"/>
        <w:rPr>
          <w:rFonts w:ascii="Times New Roman" w:hAnsi="Times New Roman" w:cs="Times New Roman"/>
          <w:color w:val="000000"/>
          <w:sz w:val="22"/>
          <w:szCs w:val="22"/>
        </w:rPr>
      </w:pPr>
    </w:p>
    <w:p w:rsidR="00503707" w:rsidRPr="0018511D" w:rsidRDefault="00925ECC" w:rsidP="0092672A">
      <w:pPr>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503707" w:rsidRPr="0018511D">
        <w:rPr>
          <w:rFonts w:ascii="Times New Roman" w:hAnsi="Times New Roman" w:cs="Times New Roman"/>
          <w:b/>
          <w:bCs/>
          <w:color w:val="000000"/>
          <w:sz w:val="22"/>
          <w:szCs w:val="22"/>
        </w:rPr>
        <w:t>DA IMPUGNAÇÃO AO EDITAL E DO PEDIDO DE ESCLARECIMENTO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Até 0</w:t>
      </w:r>
      <w:r w:rsidR="00F5081F" w:rsidRPr="0018511D">
        <w:rPr>
          <w:rFonts w:ascii="Times New Roman" w:hAnsi="Times New Roman" w:cs="Times New Roman"/>
          <w:color w:val="000000"/>
          <w:sz w:val="22"/>
          <w:szCs w:val="22"/>
        </w:rPr>
        <w:t>3</w:t>
      </w:r>
      <w:r w:rsidRPr="0018511D">
        <w:rPr>
          <w:rFonts w:ascii="Times New Roman" w:hAnsi="Times New Roman" w:cs="Times New Roman"/>
          <w:color w:val="000000"/>
          <w:sz w:val="22"/>
          <w:szCs w:val="22"/>
        </w:rPr>
        <w:t xml:space="preserve"> (</w:t>
      </w:r>
      <w:r w:rsidR="00F5081F" w:rsidRPr="0018511D">
        <w:rPr>
          <w:rFonts w:ascii="Times New Roman" w:hAnsi="Times New Roman" w:cs="Times New Roman"/>
          <w:color w:val="000000"/>
          <w:sz w:val="22"/>
          <w:szCs w:val="22"/>
        </w:rPr>
        <w:t>três</w:t>
      </w:r>
      <w:r w:rsidRPr="0018511D">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18511D" w:rsidRDefault="00503707" w:rsidP="0092672A">
      <w:pPr>
        <w:numPr>
          <w:ilvl w:val="1"/>
          <w:numId w:val="18"/>
        </w:numPr>
        <w:spacing w:before="120" w:after="120" w:line="276" w:lineRule="auto"/>
        <w:ind w:left="426" w:firstLine="0"/>
        <w:jc w:val="both"/>
        <w:rPr>
          <w:rFonts w:ascii="Times New Roman" w:hAnsi="Times New Roman" w:cs="Times New Roman"/>
          <w:sz w:val="22"/>
          <w:szCs w:val="22"/>
        </w:rPr>
      </w:pPr>
      <w:r w:rsidRPr="0018511D">
        <w:rPr>
          <w:rFonts w:ascii="Times New Roman" w:hAnsi="Times New Roman" w:cs="Times New Roman"/>
          <w:sz w:val="22"/>
          <w:szCs w:val="22"/>
        </w:rPr>
        <w:t>A impugnação será realizada na forma eletrônica, por meio do e-mail</w:t>
      </w:r>
      <w:r w:rsidR="00712A5C" w:rsidRPr="0018511D">
        <w:rPr>
          <w:rFonts w:ascii="Times New Roman" w:hAnsi="Times New Roman" w:cs="Times New Roman"/>
          <w:sz w:val="22"/>
          <w:szCs w:val="22"/>
        </w:rPr>
        <w:t>: cplsaudesg@gmail.com</w:t>
      </w:r>
      <w:r w:rsidR="00384CC5" w:rsidRPr="0018511D">
        <w:rPr>
          <w:rFonts w:ascii="Times New Roman" w:hAnsi="Times New Roman" w:cs="Times New Roman"/>
          <w:bCs/>
          <w:sz w:val="22"/>
          <w:szCs w:val="22"/>
        </w:rPr>
        <w:t>.</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Caberá ao Pregoeiro decidir sobre a impugnação no prazo de até </w:t>
      </w:r>
      <w:r w:rsidR="00F5081F" w:rsidRPr="0018511D">
        <w:rPr>
          <w:rFonts w:ascii="Times New Roman" w:hAnsi="Times New Roman" w:cs="Times New Roman"/>
          <w:color w:val="000000"/>
          <w:sz w:val="22"/>
          <w:szCs w:val="22"/>
        </w:rPr>
        <w:t>02 (dois) dias úteis, contados da data de recebimento da impugnação.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Acolhida a impugnação, será definida e publicada nova data para a realização do certame.</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Os pedidos de esclarecimentos referentes a este processo licitatório deverão ser enviados ao Pregoeiro, até 03 (três) dias úteis anteriores à data designada para abertura da sessão pública, </w:t>
      </w:r>
      <w:r w:rsidRPr="0018511D">
        <w:rPr>
          <w:rFonts w:ascii="Times New Roman" w:hAnsi="Times New Roman" w:cs="Times New Roman"/>
          <w:sz w:val="22"/>
          <w:szCs w:val="22"/>
          <w:lang w:eastAsia="en-US"/>
        </w:rPr>
        <w:t>exclusivamente por meio eletrônico via internet, no endereço indicado no Edital.</w:t>
      </w:r>
    </w:p>
    <w:p w:rsidR="00F5081F" w:rsidRPr="0018511D" w:rsidRDefault="00F5081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pregoeiro responderá aos pedidos de esclarecimentos no prazo de dois dias úteis, contado da data de recebimento do pedido, e poderá requisitar subsídios formais aos responsáveis pela elaboração do edital e dos anexos.</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impugnações e pedidos de esclarecimentos não suspendem os prazos previstos no certame.</w:t>
      </w:r>
    </w:p>
    <w:p w:rsidR="00F5081F" w:rsidRPr="0018511D" w:rsidRDefault="00F5081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6A1D6C" w:rsidRPr="0018511D" w:rsidRDefault="00925ECC" w:rsidP="0092672A">
      <w:pPr>
        <w:numPr>
          <w:ilvl w:val="0"/>
          <w:numId w:val="18"/>
        </w:numPr>
        <w:spacing w:before="120" w:after="120" w:line="276" w:lineRule="auto"/>
        <w:ind w:left="426" w:firstLine="0"/>
        <w:jc w:val="both"/>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 xml:space="preserve">      </w:t>
      </w:r>
      <w:r w:rsidR="00503707" w:rsidRPr="0018511D">
        <w:rPr>
          <w:rFonts w:ascii="Times New Roman" w:hAnsi="Times New Roman" w:cs="Times New Roman"/>
          <w:b/>
          <w:bCs/>
          <w:color w:val="000000"/>
          <w:sz w:val="22"/>
          <w:szCs w:val="22"/>
        </w:rPr>
        <w:t>DAS DISPOSIÇÕES GERAIS</w:t>
      </w:r>
    </w:p>
    <w:p w:rsidR="001C014F" w:rsidRPr="0018511D" w:rsidRDefault="001C014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Da sessão pública do Pregão divulgar-se-á Ata no sistema eletrônico.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18511D" w:rsidRDefault="001C014F" w:rsidP="0092672A">
      <w:pPr>
        <w:pStyle w:val="PargrafodaLista"/>
        <w:numPr>
          <w:ilvl w:val="1"/>
          <w:numId w:val="18"/>
        </w:numPr>
        <w:spacing w:before="120" w:after="120" w:line="276" w:lineRule="auto"/>
        <w:ind w:left="426"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lastRenderedPageBreak/>
        <w:t>Todas as referências de tempo no Edital, no aviso e durante a sessão pública observarão o horário de Brasília – DF.</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 xml:space="preserve"> A homologação do resultado desta licitação não implicará direito à contratação.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desatendimento de exigências formais não essenciais não importará o afastamento do licitante, desde que seja possível o aproveitamento do ato, observados os princípios da isonomia e do interesse público.</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rsidR="00503707" w:rsidRPr="0018511D" w:rsidRDefault="00503707" w:rsidP="0092672A">
      <w:pPr>
        <w:numPr>
          <w:ilvl w:val="1"/>
          <w:numId w:val="18"/>
        </w:numPr>
        <w:spacing w:before="120" w:after="120" w:line="276" w:lineRule="auto"/>
        <w:ind w:left="426" w:hanging="1"/>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O Edital está disponibilizado, na íntegra, no endereço eletrônico</w:t>
      </w:r>
      <w:r w:rsidR="008F6A1D" w:rsidRPr="0018511D">
        <w:rPr>
          <w:rFonts w:ascii="Times New Roman" w:hAnsi="Times New Roman" w:cs="Times New Roman"/>
          <w:color w:val="000000"/>
          <w:sz w:val="22"/>
          <w:szCs w:val="22"/>
        </w:rPr>
        <w:t xml:space="preserve"> </w:t>
      </w:r>
      <w:r w:rsidR="000B06F5" w:rsidRPr="0018511D">
        <w:rPr>
          <w:rFonts w:ascii="Times New Roman" w:hAnsi="Times New Roman" w:cs="Times New Roman"/>
          <w:i/>
          <w:sz w:val="22"/>
          <w:szCs w:val="22"/>
        </w:rPr>
        <w:t>http://www.comprasgovernamentais.gov.br</w:t>
      </w:r>
      <w:r w:rsidR="000B06F5" w:rsidRPr="0018511D">
        <w:rPr>
          <w:rFonts w:ascii="Times New Roman" w:hAnsi="Times New Roman" w:cs="Times New Roman"/>
          <w:color w:val="000000"/>
          <w:sz w:val="22"/>
          <w:szCs w:val="22"/>
        </w:rPr>
        <w:t xml:space="preserve"> e</w:t>
      </w:r>
      <w:r w:rsidR="008F6A1D" w:rsidRPr="0018511D">
        <w:rPr>
          <w:rFonts w:ascii="Times New Roman" w:hAnsi="Times New Roman" w:cs="Times New Roman"/>
          <w:color w:val="000000"/>
          <w:sz w:val="22"/>
          <w:szCs w:val="22"/>
        </w:rPr>
        <w:t xml:space="preserve"> </w:t>
      </w:r>
      <w:proofErr w:type="gramStart"/>
      <w:r w:rsidR="008F6A1D" w:rsidRPr="0018511D">
        <w:rPr>
          <w:rFonts w:ascii="Times New Roman" w:hAnsi="Times New Roman" w:cs="Times New Roman"/>
          <w:i/>
          <w:color w:val="000000"/>
          <w:sz w:val="22"/>
          <w:szCs w:val="22"/>
        </w:rPr>
        <w:t>https</w:t>
      </w:r>
      <w:proofErr w:type="gramEnd"/>
      <w:r w:rsidR="008F6A1D" w:rsidRPr="0018511D">
        <w:rPr>
          <w:rFonts w:ascii="Times New Roman" w:hAnsi="Times New Roman" w:cs="Times New Roman"/>
          <w:i/>
          <w:color w:val="000000"/>
          <w:sz w:val="22"/>
          <w:szCs w:val="22"/>
        </w:rPr>
        <w:t>://servicos.pmsg.rj.gov.br/licitacao/</w:t>
      </w:r>
      <w:r w:rsidR="000B06F5" w:rsidRPr="0018511D">
        <w:rPr>
          <w:rFonts w:ascii="Times New Roman" w:hAnsi="Times New Roman" w:cs="Times New Roman"/>
          <w:color w:val="000000"/>
          <w:sz w:val="22"/>
          <w:szCs w:val="22"/>
        </w:rPr>
        <w:t xml:space="preserve"> </w:t>
      </w:r>
      <w:r w:rsidRPr="0018511D">
        <w:rPr>
          <w:rFonts w:ascii="Times New Roman" w:hAnsi="Times New Roman" w:cs="Times New Roman"/>
          <w:color w:val="000000"/>
          <w:sz w:val="22"/>
          <w:szCs w:val="22"/>
        </w:rPr>
        <w:t xml:space="preserve"> e também poderão ser lidos e/ou obtidos n</w:t>
      </w:r>
      <w:r w:rsidR="009B72A4" w:rsidRPr="0018511D">
        <w:rPr>
          <w:rFonts w:ascii="Times New Roman" w:hAnsi="Times New Roman" w:cs="Times New Roman"/>
          <w:color w:val="000000"/>
          <w:sz w:val="22"/>
          <w:szCs w:val="22"/>
        </w:rPr>
        <w:t xml:space="preserve">a </w:t>
      </w:r>
      <w:r w:rsidR="00B7718B">
        <w:rPr>
          <w:rFonts w:ascii="Times New Roman" w:hAnsi="Times New Roman" w:cs="Times New Roman"/>
          <w:color w:val="000000"/>
          <w:sz w:val="22"/>
          <w:szCs w:val="22"/>
        </w:rPr>
        <w:t>Comissão Permanente de Licitação</w:t>
      </w:r>
      <w:r w:rsidR="00B7718B" w:rsidRPr="008E2FDA">
        <w:rPr>
          <w:rFonts w:ascii="Times New Roman" w:hAnsi="Times New Roman" w:cs="Times New Roman"/>
          <w:color w:val="000000"/>
          <w:sz w:val="22"/>
          <w:szCs w:val="22"/>
        </w:rPr>
        <w:t>,</w:t>
      </w:r>
      <w:r w:rsidR="00B7718B">
        <w:rPr>
          <w:rFonts w:ascii="Times New Roman" w:hAnsi="Times New Roman" w:cs="Times New Roman"/>
          <w:color w:val="000000"/>
          <w:sz w:val="22"/>
          <w:szCs w:val="22"/>
        </w:rPr>
        <w:t xml:space="preserve"> Shopping São Gonçalo, </w:t>
      </w:r>
      <w:r w:rsidR="00B7718B" w:rsidRPr="008E2FDA">
        <w:rPr>
          <w:rFonts w:ascii="Times New Roman" w:hAnsi="Times New Roman" w:cs="Times New Roman"/>
          <w:sz w:val="22"/>
          <w:szCs w:val="22"/>
        </w:rPr>
        <w:t xml:space="preserve">endereço </w:t>
      </w:r>
      <w:r w:rsidR="00B7718B">
        <w:rPr>
          <w:rFonts w:ascii="Times New Roman" w:hAnsi="Times New Roman" w:cs="Times New Roman"/>
          <w:sz w:val="22"/>
          <w:szCs w:val="22"/>
        </w:rPr>
        <w:t>Avenida São Gonçalo</w:t>
      </w:r>
      <w:r w:rsidR="00B7718B" w:rsidRPr="008E2FDA">
        <w:rPr>
          <w:rFonts w:ascii="Times New Roman" w:hAnsi="Times New Roman" w:cs="Times New Roman"/>
          <w:sz w:val="22"/>
          <w:szCs w:val="22"/>
        </w:rPr>
        <w:t>, nº 100,</w:t>
      </w:r>
      <w:r w:rsidR="00B7718B">
        <w:rPr>
          <w:rFonts w:ascii="Times New Roman" w:hAnsi="Times New Roman" w:cs="Times New Roman"/>
          <w:sz w:val="22"/>
          <w:szCs w:val="22"/>
        </w:rPr>
        <w:t xml:space="preserve">G2, </w:t>
      </w:r>
      <w:r w:rsidR="00B7718B" w:rsidRPr="008E2FDA">
        <w:rPr>
          <w:rFonts w:ascii="Times New Roman" w:hAnsi="Times New Roman" w:cs="Times New Roman"/>
          <w:sz w:val="22"/>
          <w:szCs w:val="22"/>
        </w:rPr>
        <w:t xml:space="preserve"> </w:t>
      </w:r>
      <w:r w:rsidR="00B7718B">
        <w:rPr>
          <w:rFonts w:ascii="Times New Roman" w:hAnsi="Times New Roman" w:cs="Times New Roman"/>
          <w:sz w:val="22"/>
          <w:szCs w:val="22"/>
        </w:rPr>
        <w:t>Boa Vista</w:t>
      </w:r>
      <w:r w:rsidR="00B7718B" w:rsidRPr="008E2FDA">
        <w:rPr>
          <w:rFonts w:ascii="Times New Roman" w:hAnsi="Times New Roman" w:cs="Times New Roman"/>
          <w:sz w:val="22"/>
          <w:szCs w:val="22"/>
        </w:rPr>
        <w:t>, SG</w:t>
      </w:r>
      <w:r w:rsidR="00B7718B">
        <w:rPr>
          <w:rFonts w:ascii="Times New Roman" w:hAnsi="Times New Roman" w:cs="Times New Roman"/>
          <w:sz w:val="22"/>
          <w:szCs w:val="22"/>
        </w:rPr>
        <w:t>,</w:t>
      </w:r>
      <w:r w:rsidRPr="0018511D">
        <w:rPr>
          <w:rFonts w:ascii="Times New Roman" w:hAnsi="Times New Roman" w:cs="Times New Roman"/>
          <w:sz w:val="22"/>
          <w:szCs w:val="22"/>
        </w:rPr>
        <w:t xml:space="preserve">nos dias úteis, no horário das </w:t>
      </w:r>
      <w:r w:rsidR="002E1454" w:rsidRPr="0018511D">
        <w:rPr>
          <w:rFonts w:ascii="Times New Roman" w:hAnsi="Times New Roman" w:cs="Times New Roman"/>
          <w:sz w:val="22"/>
          <w:szCs w:val="22"/>
        </w:rPr>
        <w:t>9:00</w:t>
      </w:r>
      <w:r w:rsidRPr="0018511D">
        <w:rPr>
          <w:rFonts w:ascii="Times New Roman" w:hAnsi="Times New Roman" w:cs="Times New Roman"/>
          <w:sz w:val="22"/>
          <w:szCs w:val="22"/>
        </w:rPr>
        <w:t xml:space="preserve">horas às </w:t>
      </w:r>
      <w:r w:rsidR="002E1454" w:rsidRPr="0018511D">
        <w:rPr>
          <w:rFonts w:ascii="Times New Roman" w:hAnsi="Times New Roman" w:cs="Times New Roman"/>
          <w:sz w:val="22"/>
          <w:szCs w:val="22"/>
        </w:rPr>
        <w:t xml:space="preserve">16:30 </w:t>
      </w:r>
      <w:r w:rsidRPr="0018511D">
        <w:rPr>
          <w:rFonts w:ascii="Times New Roman" w:hAnsi="Times New Roman" w:cs="Times New Roman"/>
          <w:sz w:val="22"/>
          <w:szCs w:val="22"/>
        </w:rPr>
        <w:t>horas, mesmo endereço e período</w:t>
      </w:r>
      <w:r w:rsidRPr="0018511D">
        <w:rPr>
          <w:rFonts w:ascii="Times New Roman" w:hAnsi="Times New Roman" w:cs="Times New Roman"/>
          <w:color w:val="000000"/>
          <w:sz w:val="22"/>
          <w:szCs w:val="22"/>
        </w:rPr>
        <w:t xml:space="preserve"> no qual os autos do processo administrativo permanecerão com vista franqueada aos interessados.</w:t>
      </w:r>
    </w:p>
    <w:p w:rsidR="00503707" w:rsidRPr="0018511D" w:rsidRDefault="00503707" w:rsidP="0092672A">
      <w:pPr>
        <w:numPr>
          <w:ilvl w:val="1"/>
          <w:numId w:val="18"/>
        </w:numPr>
        <w:spacing w:before="120" w:after="120" w:line="276" w:lineRule="auto"/>
        <w:ind w:left="425" w:firstLine="0"/>
        <w:jc w:val="both"/>
        <w:rPr>
          <w:rFonts w:ascii="Times New Roman" w:hAnsi="Times New Roman" w:cs="Times New Roman"/>
          <w:color w:val="000000"/>
          <w:sz w:val="22"/>
          <w:szCs w:val="22"/>
        </w:rPr>
      </w:pPr>
      <w:r w:rsidRPr="0018511D">
        <w:rPr>
          <w:rFonts w:ascii="Times New Roman" w:hAnsi="Times New Roman" w:cs="Times New Roman"/>
          <w:color w:val="000000"/>
          <w:sz w:val="22"/>
          <w:szCs w:val="22"/>
        </w:rPr>
        <w:t>Integram este Edital, para todos os fins e efeitos, os seguintes anexos:</w:t>
      </w:r>
    </w:p>
    <w:p w:rsidR="00ED40B5" w:rsidRPr="0018511D" w:rsidRDefault="00ED40B5" w:rsidP="0088734E">
      <w:pPr>
        <w:snapToGrid w:val="0"/>
        <w:spacing w:before="120" w:after="120" w:line="276" w:lineRule="auto"/>
        <w:ind w:left="1134"/>
        <w:jc w:val="both"/>
        <w:rPr>
          <w:rFonts w:ascii="Times New Roman" w:hAnsi="Times New Roman" w:cs="Times New Roman"/>
          <w:sz w:val="22"/>
          <w:szCs w:val="22"/>
        </w:rPr>
      </w:pPr>
    </w:p>
    <w:p w:rsidR="00503707" w:rsidRPr="0018511D" w:rsidRDefault="00503707" w:rsidP="0088734E">
      <w:pPr>
        <w:snapToGrid w:val="0"/>
        <w:spacing w:before="120" w:after="120" w:line="276" w:lineRule="auto"/>
        <w:ind w:left="1134"/>
        <w:jc w:val="both"/>
        <w:rPr>
          <w:rFonts w:ascii="Times New Roman" w:hAnsi="Times New Roman" w:cs="Times New Roman"/>
          <w:sz w:val="22"/>
          <w:szCs w:val="22"/>
        </w:rPr>
      </w:pPr>
      <w:r w:rsidRPr="0018511D">
        <w:rPr>
          <w:rFonts w:ascii="Times New Roman" w:hAnsi="Times New Roman" w:cs="Times New Roman"/>
          <w:sz w:val="22"/>
          <w:szCs w:val="22"/>
        </w:rPr>
        <w:t>ANEXO I - Termo de Referência;</w:t>
      </w:r>
    </w:p>
    <w:p w:rsidR="004B5C34" w:rsidRPr="0018511D" w:rsidRDefault="004B5C34" w:rsidP="0088734E">
      <w:pPr>
        <w:snapToGrid w:val="0"/>
        <w:spacing w:before="120" w:after="120" w:line="276" w:lineRule="auto"/>
        <w:ind w:left="1134"/>
        <w:jc w:val="both"/>
        <w:rPr>
          <w:rFonts w:ascii="Times New Roman" w:hAnsi="Times New Roman" w:cs="Times New Roman"/>
          <w:sz w:val="22"/>
          <w:szCs w:val="22"/>
        </w:rPr>
      </w:pPr>
      <w:r w:rsidRPr="0018511D">
        <w:rPr>
          <w:rFonts w:ascii="Times New Roman" w:hAnsi="Times New Roman" w:cs="Times New Roman"/>
          <w:sz w:val="22"/>
          <w:szCs w:val="22"/>
        </w:rPr>
        <w:t xml:space="preserve">ANEXO II – Parecer Técnico; </w:t>
      </w:r>
    </w:p>
    <w:p w:rsidR="008B2743" w:rsidRPr="0018511D" w:rsidRDefault="00C6152B" w:rsidP="0088734E">
      <w:pPr>
        <w:snapToGrid w:val="0"/>
        <w:spacing w:before="120" w:after="120" w:line="276" w:lineRule="auto"/>
        <w:ind w:left="1134" w:right="-15"/>
        <w:jc w:val="both"/>
        <w:rPr>
          <w:rFonts w:ascii="Times New Roman" w:hAnsi="Times New Roman" w:cs="Times New Roman"/>
          <w:sz w:val="22"/>
          <w:szCs w:val="22"/>
        </w:rPr>
      </w:pPr>
      <w:r w:rsidRPr="0018511D">
        <w:rPr>
          <w:rFonts w:ascii="Times New Roman" w:hAnsi="Times New Roman" w:cs="Times New Roman"/>
          <w:sz w:val="22"/>
          <w:szCs w:val="22"/>
        </w:rPr>
        <w:t>ANEXO II</w:t>
      </w:r>
      <w:r w:rsidR="004B5C34" w:rsidRPr="0018511D">
        <w:rPr>
          <w:rFonts w:ascii="Times New Roman" w:hAnsi="Times New Roman" w:cs="Times New Roman"/>
          <w:sz w:val="22"/>
          <w:szCs w:val="22"/>
        </w:rPr>
        <w:t>I</w:t>
      </w:r>
      <w:r w:rsidR="00463066" w:rsidRPr="0018511D">
        <w:rPr>
          <w:rFonts w:ascii="Times New Roman" w:hAnsi="Times New Roman" w:cs="Times New Roman"/>
          <w:sz w:val="22"/>
          <w:szCs w:val="22"/>
        </w:rPr>
        <w:t xml:space="preserve"> </w:t>
      </w:r>
      <w:r w:rsidR="008B2743" w:rsidRPr="0018511D">
        <w:rPr>
          <w:rFonts w:ascii="Times New Roman" w:hAnsi="Times New Roman" w:cs="Times New Roman"/>
          <w:sz w:val="22"/>
          <w:szCs w:val="22"/>
        </w:rPr>
        <w:t>–</w:t>
      </w:r>
      <w:r w:rsidR="009F6BB7" w:rsidRPr="0018511D">
        <w:rPr>
          <w:rFonts w:ascii="Times New Roman" w:hAnsi="Times New Roman" w:cs="Times New Roman"/>
          <w:sz w:val="22"/>
          <w:szCs w:val="22"/>
        </w:rPr>
        <w:t xml:space="preserve"> </w:t>
      </w:r>
      <w:r w:rsidR="00DC622C" w:rsidRPr="0018511D">
        <w:rPr>
          <w:rFonts w:ascii="Times New Roman" w:hAnsi="Times New Roman" w:cs="Times New Roman"/>
          <w:sz w:val="22"/>
          <w:szCs w:val="22"/>
        </w:rPr>
        <w:t>Proposta Comercial</w:t>
      </w:r>
      <w:r w:rsidR="008B2743" w:rsidRPr="0018511D">
        <w:rPr>
          <w:rFonts w:ascii="Times New Roman" w:hAnsi="Times New Roman" w:cs="Times New Roman"/>
          <w:sz w:val="22"/>
          <w:szCs w:val="22"/>
        </w:rPr>
        <w:t>;</w:t>
      </w:r>
    </w:p>
    <w:p w:rsidR="00C6152B" w:rsidRPr="0018511D" w:rsidRDefault="00C6152B" w:rsidP="0088734E">
      <w:pPr>
        <w:snapToGrid w:val="0"/>
        <w:spacing w:before="120" w:after="120" w:line="276" w:lineRule="auto"/>
        <w:ind w:left="1134" w:right="-15"/>
        <w:jc w:val="both"/>
        <w:rPr>
          <w:rFonts w:ascii="Times New Roman" w:hAnsi="Times New Roman" w:cs="Times New Roman"/>
          <w:sz w:val="22"/>
          <w:szCs w:val="22"/>
        </w:rPr>
      </w:pPr>
      <w:r w:rsidRPr="0018511D">
        <w:rPr>
          <w:rFonts w:ascii="Times New Roman" w:hAnsi="Times New Roman" w:cs="Times New Roman"/>
          <w:sz w:val="22"/>
          <w:szCs w:val="22"/>
        </w:rPr>
        <w:t>ANEXO I</w:t>
      </w:r>
      <w:r w:rsidR="004B5C34" w:rsidRPr="0018511D">
        <w:rPr>
          <w:rFonts w:ascii="Times New Roman" w:hAnsi="Times New Roman" w:cs="Times New Roman"/>
          <w:sz w:val="22"/>
          <w:szCs w:val="22"/>
        </w:rPr>
        <w:t>V</w:t>
      </w:r>
      <w:r w:rsidRPr="0018511D">
        <w:rPr>
          <w:rFonts w:ascii="Times New Roman" w:hAnsi="Times New Roman" w:cs="Times New Roman"/>
          <w:sz w:val="22"/>
          <w:szCs w:val="22"/>
        </w:rPr>
        <w:t xml:space="preserve"> – Planilha Orçamentária;</w:t>
      </w:r>
    </w:p>
    <w:p w:rsidR="009F6BB7" w:rsidRPr="0018511D" w:rsidRDefault="004B5C34" w:rsidP="0088734E">
      <w:pPr>
        <w:snapToGrid w:val="0"/>
        <w:spacing w:before="120" w:after="120" w:line="276" w:lineRule="auto"/>
        <w:ind w:left="1134" w:right="-15"/>
        <w:jc w:val="both"/>
        <w:rPr>
          <w:rFonts w:ascii="Times New Roman" w:hAnsi="Times New Roman" w:cs="Times New Roman"/>
          <w:sz w:val="22"/>
          <w:szCs w:val="22"/>
        </w:rPr>
      </w:pPr>
      <w:r w:rsidRPr="0018511D">
        <w:rPr>
          <w:rFonts w:ascii="Times New Roman" w:hAnsi="Times New Roman" w:cs="Times New Roman"/>
          <w:sz w:val="22"/>
          <w:szCs w:val="22"/>
        </w:rPr>
        <w:t xml:space="preserve">ANEXO </w:t>
      </w:r>
      <w:r w:rsidR="008B2743" w:rsidRPr="0018511D">
        <w:rPr>
          <w:rFonts w:ascii="Times New Roman" w:hAnsi="Times New Roman" w:cs="Times New Roman"/>
          <w:sz w:val="22"/>
          <w:szCs w:val="22"/>
        </w:rPr>
        <w:t xml:space="preserve">V </w:t>
      </w:r>
      <w:r w:rsidR="009F6BB7" w:rsidRPr="0018511D">
        <w:rPr>
          <w:rFonts w:ascii="Times New Roman" w:hAnsi="Times New Roman" w:cs="Times New Roman"/>
          <w:sz w:val="22"/>
          <w:szCs w:val="22"/>
        </w:rPr>
        <w:t>–</w:t>
      </w:r>
      <w:r w:rsidR="008B2743" w:rsidRPr="0018511D">
        <w:rPr>
          <w:rFonts w:ascii="Times New Roman" w:hAnsi="Times New Roman" w:cs="Times New Roman"/>
          <w:sz w:val="22"/>
          <w:szCs w:val="22"/>
        </w:rPr>
        <w:t xml:space="preserve"> </w:t>
      </w:r>
      <w:r w:rsidR="0071109C" w:rsidRPr="0018511D">
        <w:rPr>
          <w:rFonts w:ascii="Times New Roman" w:hAnsi="Times New Roman" w:cs="Times New Roman"/>
          <w:sz w:val="22"/>
          <w:szCs w:val="22"/>
        </w:rPr>
        <w:t>Ata de Registro de Preços.</w:t>
      </w:r>
    </w:p>
    <w:p w:rsidR="00503707" w:rsidRPr="0018511D" w:rsidRDefault="00091D80" w:rsidP="0088734E">
      <w:pPr>
        <w:tabs>
          <w:tab w:val="left" w:pos="2552"/>
        </w:tabs>
        <w:spacing w:before="120" w:after="120" w:line="276" w:lineRule="auto"/>
        <w:ind w:left="360" w:right="-15"/>
        <w:jc w:val="center"/>
        <w:rPr>
          <w:rFonts w:ascii="Times New Roman" w:hAnsi="Times New Roman" w:cs="Times New Roman"/>
          <w:color w:val="000000"/>
          <w:sz w:val="22"/>
          <w:szCs w:val="22"/>
        </w:rPr>
      </w:pPr>
      <w:r w:rsidRPr="0018511D">
        <w:rPr>
          <w:rFonts w:ascii="Times New Roman" w:hAnsi="Times New Roman" w:cs="Times New Roman"/>
          <w:color w:val="000000"/>
          <w:sz w:val="22"/>
          <w:szCs w:val="22"/>
        </w:rPr>
        <w:t>São Gonçalo</w:t>
      </w:r>
      <w:r w:rsidR="00503707" w:rsidRPr="0018511D">
        <w:rPr>
          <w:rFonts w:ascii="Times New Roman" w:hAnsi="Times New Roman" w:cs="Times New Roman"/>
          <w:color w:val="000000"/>
          <w:sz w:val="22"/>
          <w:szCs w:val="22"/>
        </w:rPr>
        <w:t xml:space="preserve">, </w:t>
      </w:r>
      <w:r w:rsidR="00722A5F">
        <w:rPr>
          <w:rFonts w:ascii="Times New Roman" w:hAnsi="Times New Roman" w:cs="Times New Roman"/>
          <w:color w:val="000000"/>
          <w:sz w:val="22"/>
          <w:szCs w:val="22"/>
        </w:rPr>
        <w:t>01 de Dezembro</w:t>
      </w:r>
      <w:r w:rsidR="00503707" w:rsidRPr="0018511D">
        <w:rPr>
          <w:rFonts w:ascii="Times New Roman" w:hAnsi="Times New Roman" w:cs="Times New Roman"/>
          <w:color w:val="000000"/>
          <w:sz w:val="22"/>
          <w:szCs w:val="22"/>
        </w:rPr>
        <w:t xml:space="preserve"> de </w:t>
      </w:r>
      <w:r w:rsidR="0044174A" w:rsidRPr="0018511D">
        <w:rPr>
          <w:rFonts w:ascii="Times New Roman" w:hAnsi="Times New Roman" w:cs="Times New Roman"/>
          <w:color w:val="000000"/>
          <w:sz w:val="22"/>
          <w:szCs w:val="22"/>
        </w:rPr>
        <w:t>202</w:t>
      </w:r>
      <w:r w:rsidR="00AC0E56" w:rsidRPr="0018511D">
        <w:rPr>
          <w:rFonts w:ascii="Times New Roman" w:hAnsi="Times New Roman" w:cs="Times New Roman"/>
          <w:color w:val="000000"/>
          <w:sz w:val="22"/>
          <w:szCs w:val="22"/>
        </w:rPr>
        <w:t>2</w:t>
      </w:r>
      <w:r w:rsidR="009F6BB7" w:rsidRPr="0018511D">
        <w:rPr>
          <w:rFonts w:ascii="Times New Roman" w:hAnsi="Times New Roman" w:cs="Times New Roman"/>
          <w:color w:val="000000"/>
          <w:sz w:val="22"/>
          <w:szCs w:val="22"/>
        </w:rPr>
        <w:t>.</w:t>
      </w:r>
    </w:p>
    <w:p w:rsidR="00042605" w:rsidRPr="0018511D" w:rsidRDefault="00042605" w:rsidP="0088734E">
      <w:pPr>
        <w:tabs>
          <w:tab w:val="left" w:pos="2552"/>
        </w:tabs>
        <w:spacing w:before="120" w:after="120" w:line="276" w:lineRule="auto"/>
        <w:ind w:left="357" w:right="-17"/>
        <w:jc w:val="center"/>
        <w:rPr>
          <w:rFonts w:ascii="Times New Roman" w:hAnsi="Times New Roman" w:cs="Times New Roman"/>
          <w:b/>
          <w:color w:val="000000"/>
          <w:sz w:val="22"/>
          <w:szCs w:val="22"/>
          <w:highlight w:val="yellow"/>
        </w:rPr>
      </w:pPr>
    </w:p>
    <w:p w:rsidR="008939CF" w:rsidRPr="0018511D" w:rsidRDefault="008939CF" w:rsidP="008939CF">
      <w:pPr>
        <w:tabs>
          <w:tab w:val="left" w:pos="3975"/>
        </w:tabs>
        <w:jc w:val="center"/>
        <w:rPr>
          <w:rFonts w:ascii="Times New Roman" w:hAnsi="Times New Roman" w:cs="Times New Roman"/>
          <w:b/>
        </w:rPr>
      </w:pPr>
      <w:r w:rsidRPr="0018511D">
        <w:rPr>
          <w:rFonts w:ascii="Times New Roman" w:hAnsi="Times New Roman" w:cs="Times New Roman"/>
          <w:b/>
        </w:rPr>
        <w:t>Deivid Robert de Cresci Campos</w:t>
      </w:r>
    </w:p>
    <w:p w:rsidR="008939CF" w:rsidRPr="0018511D" w:rsidRDefault="008939CF" w:rsidP="008939CF">
      <w:pPr>
        <w:shd w:val="clear" w:color="auto" w:fill="FFFFFF"/>
        <w:jc w:val="center"/>
        <w:textAlignment w:val="baseline"/>
        <w:rPr>
          <w:rFonts w:ascii="Times New Roman" w:hAnsi="Times New Roman" w:cs="Times New Roman"/>
        </w:rPr>
      </w:pPr>
      <w:r w:rsidRPr="0018511D">
        <w:rPr>
          <w:rFonts w:ascii="Times New Roman" w:hAnsi="Times New Roman" w:cs="Times New Roman"/>
        </w:rPr>
        <w:t>Presidente da Fundação Municipal de Saúde</w:t>
      </w:r>
    </w:p>
    <w:p w:rsidR="008939CF" w:rsidRPr="0018511D" w:rsidRDefault="008939CF" w:rsidP="008939CF">
      <w:pPr>
        <w:tabs>
          <w:tab w:val="left" w:pos="3975"/>
        </w:tabs>
        <w:jc w:val="center"/>
        <w:rPr>
          <w:rFonts w:ascii="Times New Roman" w:hAnsi="Times New Roman" w:cs="Times New Roman"/>
        </w:rPr>
      </w:pPr>
      <w:r w:rsidRPr="0018511D">
        <w:rPr>
          <w:rFonts w:ascii="Times New Roman" w:hAnsi="Times New Roman" w:cs="Times New Roman"/>
        </w:rPr>
        <w:t>Mat.: 40.833</w:t>
      </w:r>
    </w:p>
    <w:p w:rsidR="009F6BB7" w:rsidRPr="0018511D" w:rsidRDefault="006A4C61" w:rsidP="006A4C61">
      <w:pPr>
        <w:jc w:val="center"/>
        <w:rPr>
          <w:rFonts w:ascii="Times New Roman" w:hAnsi="Times New Roman" w:cs="Times New Roman"/>
          <w:b/>
          <w:sz w:val="22"/>
          <w:szCs w:val="22"/>
        </w:rPr>
      </w:pPr>
      <w:r w:rsidRPr="0018511D">
        <w:rPr>
          <w:rFonts w:ascii="Times New Roman" w:hAnsi="Times New Roman" w:cs="Times New Roman"/>
          <w:b/>
          <w:sz w:val="22"/>
          <w:szCs w:val="22"/>
        </w:rPr>
        <w:lastRenderedPageBreak/>
        <w:t>ANEXO I</w:t>
      </w:r>
    </w:p>
    <w:p w:rsidR="00162DA1" w:rsidRPr="00CE7554" w:rsidRDefault="00162DA1" w:rsidP="00162DA1">
      <w:pPr>
        <w:tabs>
          <w:tab w:val="center" w:pos="4419"/>
          <w:tab w:val="right" w:pos="8838"/>
        </w:tabs>
        <w:jc w:val="center"/>
        <w:rPr>
          <w:rFonts w:ascii="Times" w:hAnsi="Times" w:cs="Times New Roman"/>
          <w:b/>
          <w:color w:val="000000"/>
          <w:u w:val="single"/>
        </w:rPr>
      </w:pPr>
      <w:bookmarkStart w:id="1" w:name="_Hlk105257274"/>
      <w:r w:rsidRPr="00CE7554">
        <w:rPr>
          <w:rFonts w:ascii="Times" w:hAnsi="Times" w:cs="Times New Roman"/>
          <w:b/>
          <w:color w:val="000000"/>
          <w:u w:val="single"/>
        </w:rPr>
        <w:t>TERMO DE REFERÊNCIA</w:t>
      </w:r>
    </w:p>
    <w:p w:rsidR="00162DA1" w:rsidRDefault="00162DA1" w:rsidP="00162DA1">
      <w:pPr>
        <w:jc w:val="center"/>
        <w:rPr>
          <w:rFonts w:ascii="Times" w:hAnsi="Times" w:cs="Times New Roman"/>
          <w:b/>
          <w:color w:val="000000" w:themeColor="text1"/>
          <w:u w:val="single"/>
        </w:rPr>
      </w:pPr>
      <w:r w:rsidRPr="00CE7554">
        <w:rPr>
          <w:rFonts w:ascii="Times" w:hAnsi="Times" w:cs="Times New Roman"/>
          <w:b/>
          <w:color w:val="000000" w:themeColor="text1"/>
          <w:u w:val="single"/>
        </w:rPr>
        <w:t>PREGÃO ELETRÔNICO</w:t>
      </w:r>
    </w:p>
    <w:p w:rsidR="00162DA1" w:rsidRPr="00B913FF" w:rsidRDefault="00162DA1" w:rsidP="00162DA1">
      <w:pPr>
        <w:jc w:val="center"/>
        <w:rPr>
          <w:rFonts w:ascii="Times New Roman" w:hAnsi="Times New Roman" w:cs="Times New Roman"/>
          <w:b/>
          <w:color w:val="000000" w:themeColor="text1"/>
          <w:u w:val="single"/>
        </w:rPr>
      </w:pPr>
      <w:r w:rsidRPr="00B913FF">
        <w:rPr>
          <w:rFonts w:ascii="Times New Roman" w:hAnsi="Times New Roman" w:cs="Times New Roman"/>
          <w:b/>
          <w:color w:val="000000" w:themeColor="text1"/>
          <w:u w:val="single"/>
        </w:rPr>
        <w:t>INTENÇÃO DE REGISTRO DE PREÇO</w:t>
      </w:r>
    </w:p>
    <w:p w:rsidR="00162DA1" w:rsidRPr="00CE7554" w:rsidRDefault="00162DA1" w:rsidP="00162DA1">
      <w:pPr>
        <w:jc w:val="center"/>
        <w:rPr>
          <w:rFonts w:ascii="Times" w:hAnsi="Times" w:cs="Times New Roman"/>
          <w:b/>
          <w:color w:val="000000" w:themeColor="text1"/>
          <w:u w:val="single"/>
        </w:rPr>
      </w:pPr>
    </w:p>
    <w:p w:rsidR="00162DA1" w:rsidRPr="00CE7554" w:rsidRDefault="00162DA1" w:rsidP="00162DA1">
      <w:pPr>
        <w:tabs>
          <w:tab w:val="center" w:pos="4419"/>
          <w:tab w:val="right" w:pos="8838"/>
        </w:tabs>
        <w:jc w:val="both"/>
        <w:rPr>
          <w:rFonts w:ascii="Times" w:hAnsi="Times" w:cs="Times New Roman"/>
          <w:b/>
          <w:color w:val="000000"/>
        </w:rPr>
      </w:pPr>
    </w:p>
    <w:p w:rsidR="00162DA1" w:rsidRPr="009C0F84" w:rsidRDefault="00162DA1" w:rsidP="00162DA1">
      <w:pPr>
        <w:pStyle w:val="PargrafodaLista"/>
        <w:numPr>
          <w:ilvl w:val="0"/>
          <w:numId w:val="29"/>
        </w:numPr>
        <w:contextualSpacing/>
        <w:jc w:val="both"/>
        <w:rPr>
          <w:rFonts w:ascii="Times" w:hAnsi="Times"/>
          <w:b/>
          <w:color w:val="000000"/>
        </w:rPr>
      </w:pPr>
      <w:r w:rsidRPr="009C0F84">
        <w:rPr>
          <w:rFonts w:ascii="Times" w:hAnsi="Times"/>
          <w:b/>
          <w:color w:val="000000"/>
        </w:rPr>
        <w:t>INTRODUÇÃO</w:t>
      </w:r>
    </w:p>
    <w:p w:rsidR="00162DA1" w:rsidRPr="009C0F84" w:rsidRDefault="00162DA1" w:rsidP="00162DA1">
      <w:pPr>
        <w:pStyle w:val="PargrafodaLista"/>
        <w:ind w:left="900"/>
        <w:jc w:val="both"/>
        <w:rPr>
          <w:rFonts w:ascii="Times" w:hAnsi="Times"/>
          <w:b/>
          <w:color w:val="000000"/>
        </w:rPr>
      </w:pPr>
    </w:p>
    <w:p w:rsidR="00162DA1" w:rsidRDefault="00162DA1" w:rsidP="00162DA1">
      <w:pPr>
        <w:jc w:val="both"/>
        <w:rPr>
          <w:rFonts w:ascii="Times" w:hAnsi="Times" w:cs="Times New Roman"/>
        </w:rPr>
      </w:pPr>
      <w:r w:rsidRPr="00CE7554">
        <w:rPr>
          <w:rFonts w:ascii="Times" w:hAnsi="Times" w:cs="Times New Roman"/>
          <w:color w:val="000000"/>
        </w:rPr>
        <w:tab/>
        <w:t>O presente Termo de Referência</w:t>
      </w:r>
      <w:proofErr w:type="gramStart"/>
      <w:r w:rsidRPr="00CE7554">
        <w:rPr>
          <w:rFonts w:ascii="Times" w:hAnsi="Times" w:cs="Times New Roman"/>
          <w:color w:val="000000"/>
        </w:rPr>
        <w:t xml:space="preserve">  </w:t>
      </w:r>
      <w:proofErr w:type="gramEnd"/>
      <w:r w:rsidRPr="00CE7554">
        <w:rPr>
          <w:rFonts w:ascii="Times" w:hAnsi="Times" w:cs="Times New Roman"/>
          <w:color w:val="000000"/>
        </w:rPr>
        <w:t>é documento integrante do expediente deflagrado para instauração de procedimento licitatório</w:t>
      </w:r>
      <w:r>
        <w:rPr>
          <w:rFonts w:ascii="Times" w:hAnsi="Times" w:cs="Times New Roman"/>
          <w:color w:val="000000"/>
        </w:rPr>
        <w:t xml:space="preserve"> </w:t>
      </w:r>
      <w:r w:rsidRPr="00CE7554">
        <w:rPr>
          <w:rFonts w:ascii="Times" w:hAnsi="Times" w:cs="Times New Roman"/>
          <w:color w:val="000000"/>
        </w:rPr>
        <w:t>com intenção de registro de preç</w:t>
      </w:r>
      <w:r>
        <w:rPr>
          <w:rFonts w:ascii="Times" w:hAnsi="Times" w:cs="Times New Roman"/>
          <w:color w:val="000000"/>
        </w:rPr>
        <w:t>o</w:t>
      </w:r>
      <w:r w:rsidRPr="00CE7554">
        <w:rPr>
          <w:rFonts w:ascii="Times" w:hAnsi="Times" w:cs="Times New Roman"/>
          <w:color w:val="000000"/>
        </w:rPr>
        <w:t xml:space="preserve"> </w:t>
      </w:r>
      <w:r>
        <w:rPr>
          <w:rFonts w:ascii="Times" w:hAnsi="Times" w:cs="Times New Roman"/>
          <w:color w:val="000000"/>
        </w:rPr>
        <w:t>para A</w:t>
      </w:r>
      <w:r w:rsidRPr="00CE7554">
        <w:rPr>
          <w:rFonts w:ascii="Times" w:hAnsi="Times" w:cs="Times New Roman"/>
          <w:color w:val="000000"/>
        </w:rPr>
        <w:t>quisição de</w:t>
      </w:r>
      <w:r>
        <w:rPr>
          <w:rFonts w:ascii="Times" w:hAnsi="Times" w:cs="Times New Roman"/>
          <w:color w:val="000000"/>
        </w:rPr>
        <w:t xml:space="preserve"> Cadeira </w:t>
      </w:r>
      <w:proofErr w:type="spellStart"/>
      <w:r>
        <w:rPr>
          <w:rFonts w:ascii="Times" w:hAnsi="Times" w:cs="Times New Roman"/>
          <w:color w:val="000000"/>
        </w:rPr>
        <w:t>Odontologica</w:t>
      </w:r>
      <w:proofErr w:type="spellEnd"/>
      <w:r>
        <w:rPr>
          <w:rFonts w:ascii="Times" w:hAnsi="Times" w:cs="Times New Roman"/>
          <w:color w:val="000000"/>
        </w:rPr>
        <w:t xml:space="preserve"> </w:t>
      </w:r>
      <w:r w:rsidRPr="00CE7554">
        <w:rPr>
          <w:rFonts w:ascii="Times" w:hAnsi="Times" w:cs="Times New Roman"/>
          <w:color w:val="000000"/>
        </w:rPr>
        <w:t xml:space="preserve">para atender as necessidades da </w:t>
      </w:r>
      <w:r>
        <w:rPr>
          <w:rFonts w:ascii="Times" w:hAnsi="Times" w:cs="Times New Roman"/>
          <w:color w:val="000000"/>
        </w:rPr>
        <w:t>Subsecretaria de odontologia do município de São G</w:t>
      </w:r>
      <w:r w:rsidRPr="00CE7554">
        <w:rPr>
          <w:rFonts w:ascii="Times" w:hAnsi="Times" w:cs="Times New Roman"/>
          <w:color w:val="000000"/>
        </w:rPr>
        <w:t>onçalo,</w:t>
      </w:r>
      <w:r>
        <w:rPr>
          <w:rFonts w:ascii="Times" w:hAnsi="Times" w:cs="Times New Roman"/>
          <w:color w:val="000000"/>
        </w:rPr>
        <w:t xml:space="preserve"> através da Fundação Municipal de Saúde,</w:t>
      </w:r>
      <w:r w:rsidRPr="00CE7554">
        <w:rPr>
          <w:rFonts w:ascii="Times" w:hAnsi="Times" w:cs="Times New Roman"/>
        </w:rPr>
        <w:t xml:space="preserve"> conforme condições, quantidades e exigências estabelecidas a seguir:</w:t>
      </w:r>
    </w:p>
    <w:p w:rsidR="00162DA1" w:rsidRPr="00CE7554" w:rsidRDefault="00162DA1" w:rsidP="00162DA1">
      <w:pPr>
        <w:jc w:val="both"/>
        <w:rPr>
          <w:rFonts w:ascii="Times" w:hAnsi="Times" w:cs="Times New Roman"/>
        </w:rPr>
      </w:pPr>
    </w:p>
    <w:p w:rsidR="00162DA1" w:rsidRPr="009C0F84" w:rsidRDefault="00162DA1" w:rsidP="00162DA1">
      <w:pPr>
        <w:pStyle w:val="PargrafodaLista"/>
        <w:numPr>
          <w:ilvl w:val="0"/>
          <w:numId w:val="29"/>
        </w:numPr>
        <w:contextualSpacing/>
        <w:jc w:val="both"/>
        <w:rPr>
          <w:rFonts w:ascii="Times" w:hAnsi="Times"/>
          <w:b/>
        </w:rPr>
      </w:pPr>
      <w:r w:rsidRPr="009C0F84">
        <w:rPr>
          <w:rFonts w:ascii="Times" w:hAnsi="Times"/>
          <w:b/>
        </w:rPr>
        <w:t>DO OBJETO</w:t>
      </w:r>
    </w:p>
    <w:p w:rsidR="00162DA1" w:rsidRPr="009C0F84" w:rsidRDefault="00162DA1" w:rsidP="00162DA1">
      <w:pPr>
        <w:pStyle w:val="PargrafodaLista"/>
        <w:ind w:left="900"/>
        <w:jc w:val="both"/>
        <w:rPr>
          <w:rFonts w:ascii="Times" w:hAnsi="Times"/>
          <w:b/>
        </w:rPr>
      </w:pPr>
    </w:p>
    <w:p w:rsidR="00162DA1" w:rsidRPr="00B3260F" w:rsidRDefault="00162DA1" w:rsidP="00162DA1">
      <w:pPr>
        <w:tabs>
          <w:tab w:val="center" w:pos="4419"/>
          <w:tab w:val="right" w:pos="8838"/>
        </w:tabs>
        <w:jc w:val="both"/>
        <w:rPr>
          <w:rFonts w:ascii="Times New Roman" w:hAnsi="Times New Roman" w:cs="Times New Roman"/>
          <w:b/>
        </w:rPr>
      </w:pPr>
      <w:r>
        <w:rPr>
          <w:rFonts w:ascii="Times" w:hAnsi="Times" w:cs="Times New Roman"/>
        </w:rPr>
        <w:t xml:space="preserve">O objeto do presente Termo de Referência consiste em Futura e Eventual Aquisição </w:t>
      </w:r>
      <w:r>
        <w:rPr>
          <w:rFonts w:ascii="Times" w:hAnsi="Times" w:cs="Times New Roman"/>
          <w:color w:val="000000"/>
        </w:rPr>
        <w:t xml:space="preserve">de Cadeira odontológica </w:t>
      </w:r>
      <w:r w:rsidRPr="00CE7554">
        <w:rPr>
          <w:rFonts w:ascii="Times" w:hAnsi="Times" w:cs="Times New Roman"/>
          <w:color w:val="000000"/>
        </w:rPr>
        <w:t xml:space="preserve">para atender as necessidades </w:t>
      </w:r>
      <w:r>
        <w:rPr>
          <w:rFonts w:ascii="Times New Roman" w:hAnsi="Times New Roman" w:cs="Times New Roman"/>
        </w:rPr>
        <w:t xml:space="preserve">das unidades de Atenção Básica, Atenção Especializada, Urgência e Emergência em saúde </w:t>
      </w:r>
      <w:r>
        <w:rPr>
          <w:rFonts w:ascii="Times" w:hAnsi="Times" w:cs="Times New Roman"/>
          <w:color w:val="000000"/>
        </w:rPr>
        <w:t>do município de São G</w:t>
      </w:r>
      <w:r w:rsidRPr="00CE7554">
        <w:rPr>
          <w:rFonts w:ascii="Times" w:hAnsi="Times" w:cs="Times New Roman"/>
          <w:color w:val="000000"/>
        </w:rPr>
        <w:t>onçalo</w:t>
      </w:r>
      <w:r>
        <w:rPr>
          <w:rFonts w:ascii="Times" w:hAnsi="Times" w:cs="Times New Roman"/>
          <w:color w:val="000000"/>
        </w:rPr>
        <w:t>/RJ.</w:t>
      </w:r>
    </w:p>
    <w:p w:rsidR="00162DA1" w:rsidRPr="00CE7554" w:rsidRDefault="00162DA1" w:rsidP="00162DA1">
      <w:pPr>
        <w:ind w:firstLine="567"/>
        <w:jc w:val="both"/>
        <w:rPr>
          <w:rFonts w:ascii="Times" w:hAnsi="Times" w:cs="Times New Roman"/>
          <w:color w:val="000000"/>
        </w:rPr>
      </w:pPr>
    </w:p>
    <w:p w:rsidR="00162DA1" w:rsidRPr="009C0F84" w:rsidRDefault="00162DA1" w:rsidP="00162DA1">
      <w:pPr>
        <w:pStyle w:val="PargrafodaLista"/>
        <w:numPr>
          <w:ilvl w:val="0"/>
          <w:numId w:val="29"/>
        </w:numPr>
        <w:contextualSpacing/>
        <w:jc w:val="both"/>
        <w:rPr>
          <w:rFonts w:ascii="Times" w:hAnsi="Times"/>
          <w:b/>
        </w:rPr>
      </w:pPr>
      <w:r w:rsidRPr="009C0F84">
        <w:rPr>
          <w:rFonts w:ascii="Times" w:hAnsi="Times"/>
          <w:b/>
        </w:rPr>
        <w:t>DA JUSTIFICATIVA</w:t>
      </w:r>
    </w:p>
    <w:p w:rsidR="00162DA1" w:rsidRDefault="00162DA1" w:rsidP="00162DA1">
      <w:pPr>
        <w:pStyle w:val="PargrafodaLista"/>
        <w:ind w:left="900"/>
        <w:jc w:val="both"/>
        <w:rPr>
          <w:rFonts w:ascii="Times" w:hAnsi="Times"/>
          <w:b/>
        </w:rPr>
      </w:pPr>
    </w:p>
    <w:p w:rsidR="00162DA1" w:rsidRPr="009C0F84" w:rsidRDefault="00162DA1" w:rsidP="00162DA1">
      <w:pPr>
        <w:pStyle w:val="PargrafodaLista"/>
        <w:ind w:left="900"/>
        <w:jc w:val="both"/>
        <w:rPr>
          <w:rFonts w:ascii="Times" w:hAnsi="Times"/>
          <w:b/>
        </w:rPr>
      </w:pPr>
    </w:p>
    <w:p w:rsidR="00162DA1" w:rsidRDefault="00162DA1" w:rsidP="00162DA1">
      <w:pPr>
        <w:tabs>
          <w:tab w:val="center" w:pos="4419"/>
          <w:tab w:val="right" w:pos="8838"/>
        </w:tabs>
        <w:jc w:val="both"/>
        <w:rPr>
          <w:rFonts w:ascii="Times New Roman" w:hAnsi="Times New Roman" w:cs="Times New Roman"/>
          <w:b/>
        </w:rPr>
      </w:pPr>
      <w:r>
        <w:rPr>
          <w:rFonts w:ascii="Times New Roman" w:hAnsi="Times New Roman" w:cs="Times New Roman"/>
        </w:rPr>
        <w:t xml:space="preserve">         </w:t>
      </w:r>
      <w:r w:rsidRPr="003F02FD">
        <w:rPr>
          <w:rFonts w:ascii="Times New Roman" w:hAnsi="Times New Roman" w:cs="Times New Roman"/>
          <w:b/>
        </w:rPr>
        <w:t>3.</w:t>
      </w:r>
      <w:r w:rsidRPr="006F42C1">
        <w:rPr>
          <w:rFonts w:ascii="Times New Roman" w:hAnsi="Times New Roman" w:cs="Times New Roman"/>
          <w:b/>
        </w:rPr>
        <w:t>1 -</w:t>
      </w:r>
      <w:proofErr w:type="gramStart"/>
      <w:r w:rsidRPr="006F42C1">
        <w:rPr>
          <w:rFonts w:ascii="Times New Roman" w:hAnsi="Times New Roman" w:cs="Times New Roman"/>
          <w:b/>
        </w:rPr>
        <w:t xml:space="preserve">  </w:t>
      </w:r>
      <w:proofErr w:type="gramEnd"/>
      <w:r w:rsidRPr="006F42C1">
        <w:rPr>
          <w:rFonts w:ascii="Times New Roman" w:hAnsi="Times New Roman" w:cs="Times New Roman"/>
          <w:b/>
        </w:rPr>
        <w:t xml:space="preserve">Da aquisição </w:t>
      </w:r>
    </w:p>
    <w:p w:rsidR="00162DA1" w:rsidRDefault="00162DA1" w:rsidP="00162DA1">
      <w:pPr>
        <w:tabs>
          <w:tab w:val="center" w:pos="4419"/>
          <w:tab w:val="right" w:pos="8838"/>
        </w:tabs>
        <w:jc w:val="both"/>
        <w:rPr>
          <w:rFonts w:ascii="Times New Roman" w:hAnsi="Times New Roman" w:cs="Times New Roman"/>
          <w:b/>
        </w:rPr>
      </w:pPr>
      <w:r>
        <w:rPr>
          <w:rFonts w:ascii="Times New Roman" w:hAnsi="Times New Roman" w:cs="Times New Roman"/>
          <w:b/>
        </w:rPr>
        <w:t xml:space="preserve">            </w:t>
      </w:r>
    </w:p>
    <w:p w:rsidR="00162DA1" w:rsidRDefault="00162DA1" w:rsidP="00162DA1">
      <w:pPr>
        <w:tabs>
          <w:tab w:val="center" w:pos="4419"/>
          <w:tab w:val="right" w:pos="8838"/>
        </w:tabs>
        <w:jc w:val="both"/>
        <w:rPr>
          <w:rFonts w:ascii="Times New Roman" w:hAnsi="Times New Roman" w:cs="Times New Roman"/>
        </w:rPr>
      </w:pPr>
      <w:r>
        <w:rPr>
          <w:rFonts w:ascii="Times New Roman" w:hAnsi="Times New Roman" w:cs="Times New Roman"/>
          <w:b/>
        </w:rPr>
        <w:t xml:space="preserve">                </w:t>
      </w:r>
      <w:r w:rsidRPr="00F27158">
        <w:rPr>
          <w:rFonts w:ascii="Times New Roman" w:hAnsi="Times New Roman" w:cs="Times New Roman"/>
        </w:rPr>
        <w:t>A</w:t>
      </w:r>
      <w:r>
        <w:rPr>
          <w:rFonts w:ascii="Times New Roman" w:hAnsi="Times New Roman" w:cs="Times New Roman"/>
        </w:rPr>
        <w:t xml:space="preserve"> a</w:t>
      </w:r>
      <w:r w:rsidRPr="00F27158">
        <w:rPr>
          <w:rFonts w:ascii="Times New Roman" w:hAnsi="Times New Roman" w:cs="Times New Roman"/>
        </w:rPr>
        <w:t>quisição</w:t>
      </w:r>
      <w:r>
        <w:rPr>
          <w:rFonts w:ascii="Times New Roman" w:hAnsi="Times New Roman" w:cs="Times New Roman"/>
        </w:rPr>
        <w:t xml:space="preserve"> de equipamento Odontológico-processo de número 1496/2022, visa atender as unidades </w:t>
      </w:r>
      <w:proofErr w:type="gramStart"/>
      <w:r>
        <w:rPr>
          <w:rFonts w:ascii="Times New Roman" w:hAnsi="Times New Roman" w:cs="Times New Roman"/>
        </w:rPr>
        <w:t>de</w:t>
      </w:r>
      <w:proofErr w:type="gramEnd"/>
      <w:r>
        <w:rPr>
          <w:rFonts w:ascii="Times New Roman" w:hAnsi="Times New Roman" w:cs="Times New Roman"/>
        </w:rPr>
        <w:t xml:space="preserve">             </w:t>
      </w:r>
    </w:p>
    <w:p w:rsidR="00162DA1" w:rsidRDefault="00162DA1" w:rsidP="00162DA1">
      <w:pPr>
        <w:tabs>
          <w:tab w:val="center" w:pos="4419"/>
          <w:tab w:val="right" w:pos="8838"/>
        </w:tabs>
        <w:jc w:val="both"/>
        <w:rPr>
          <w:rFonts w:ascii="Times New Roman" w:hAnsi="Times New Roman" w:cs="Times New Roman"/>
          <w:b/>
        </w:rPr>
      </w:pPr>
      <w:r>
        <w:rPr>
          <w:rFonts w:ascii="Times New Roman" w:hAnsi="Times New Roman" w:cs="Times New Roman"/>
        </w:rPr>
        <w:t xml:space="preserve">            Saúde do </w:t>
      </w:r>
      <w:proofErr w:type="spellStart"/>
      <w:r>
        <w:rPr>
          <w:rFonts w:ascii="Times New Roman" w:hAnsi="Times New Roman" w:cs="Times New Roman"/>
        </w:rPr>
        <w:t>Municipio</w:t>
      </w:r>
      <w:proofErr w:type="spellEnd"/>
      <w:r>
        <w:rPr>
          <w:rFonts w:ascii="Times New Roman" w:hAnsi="Times New Roman" w:cs="Times New Roman"/>
        </w:rPr>
        <w:t xml:space="preserve"> de São Gonçalo, melhorando assim a estruturação das unidades de Atenção Básica, Atenção Especializada, Urgência e Emergência em </w:t>
      </w:r>
      <w:proofErr w:type="gramStart"/>
      <w:r>
        <w:rPr>
          <w:rFonts w:ascii="Times New Roman" w:hAnsi="Times New Roman" w:cs="Times New Roman"/>
        </w:rPr>
        <w:t>saúde</w:t>
      </w:r>
      <w:proofErr w:type="gramEnd"/>
      <w:r>
        <w:rPr>
          <w:rFonts w:ascii="Times New Roman" w:hAnsi="Times New Roman" w:cs="Times New Roman"/>
        </w:rPr>
        <w:t xml:space="preserve"> </w:t>
      </w:r>
    </w:p>
    <w:p w:rsidR="00162DA1" w:rsidRPr="006F42C1" w:rsidRDefault="00162DA1" w:rsidP="00162DA1">
      <w:pPr>
        <w:tabs>
          <w:tab w:val="center" w:pos="4419"/>
          <w:tab w:val="right" w:pos="8838"/>
        </w:tabs>
        <w:jc w:val="both"/>
        <w:rPr>
          <w:rFonts w:ascii="Times New Roman" w:hAnsi="Times New Roman" w:cs="Times New Roman"/>
          <w:b/>
        </w:rPr>
      </w:pPr>
    </w:p>
    <w:p w:rsidR="00162DA1" w:rsidRPr="006F42C1" w:rsidRDefault="00162DA1" w:rsidP="00162DA1">
      <w:pPr>
        <w:tabs>
          <w:tab w:val="center" w:pos="851"/>
          <w:tab w:val="right" w:pos="8838"/>
        </w:tabs>
        <w:jc w:val="both"/>
        <w:rPr>
          <w:rFonts w:ascii="Times New Roman" w:hAnsi="Times New Roman" w:cs="Times New Roman"/>
          <w:color w:val="000000"/>
        </w:rPr>
      </w:pPr>
    </w:p>
    <w:p w:rsidR="00162DA1" w:rsidRDefault="00162DA1" w:rsidP="00162DA1">
      <w:pPr>
        <w:pStyle w:val="PargrafodaLista"/>
        <w:numPr>
          <w:ilvl w:val="1"/>
          <w:numId w:val="29"/>
        </w:numPr>
        <w:ind w:right="284"/>
        <w:contextualSpacing/>
        <w:jc w:val="both"/>
        <w:rPr>
          <w:b/>
          <w:sz w:val="22"/>
          <w:szCs w:val="22"/>
        </w:rPr>
      </w:pPr>
      <w:r>
        <w:rPr>
          <w:b/>
          <w:sz w:val="22"/>
          <w:szCs w:val="22"/>
        </w:rPr>
        <w:t xml:space="preserve">- </w:t>
      </w:r>
      <w:r w:rsidRPr="003D41B1">
        <w:rPr>
          <w:b/>
          <w:sz w:val="22"/>
          <w:szCs w:val="22"/>
        </w:rPr>
        <w:t>Do quantitativo</w:t>
      </w:r>
    </w:p>
    <w:p w:rsidR="00162DA1" w:rsidRPr="00B3260F" w:rsidRDefault="00162DA1" w:rsidP="00162DA1">
      <w:pPr>
        <w:pStyle w:val="PargrafodaLista"/>
        <w:ind w:left="900" w:right="284"/>
        <w:jc w:val="both"/>
        <w:rPr>
          <w:sz w:val="22"/>
          <w:szCs w:val="22"/>
        </w:rPr>
      </w:pPr>
      <w:proofErr w:type="gramStart"/>
      <w:r>
        <w:rPr>
          <w:sz w:val="22"/>
          <w:szCs w:val="22"/>
        </w:rPr>
        <w:t>O presente quantitativo estimado fazem-se</w:t>
      </w:r>
      <w:proofErr w:type="gramEnd"/>
      <w:r>
        <w:rPr>
          <w:sz w:val="22"/>
          <w:szCs w:val="22"/>
        </w:rPr>
        <w:t xml:space="preserve"> necessários para atender as necessidades das novas unidades de saúde do nosso Município. Cabe esclarecer ainda que o quantitativo estimado se faz necessário com objetivo de adequarmos e ampliarmos a ambiência de todas as Unidades Básicas de Saúde do Município de São Gonçalo com Equipes de Saúde Bucal, para um melhor acesso da população aos serviços clínicos odontológicos. Por derradeiro, nos colocamos a disposição para </w:t>
      </w:r>
      <w:proofErr w:type="gramStart"/>
      <w:r>
        <w:rPr>
          <w:sz w:val="22"/>
          <w:szCs w:val="22"/>
        </w:rPr>
        <w:t>eventuais esclarecimento</w:t>
      </w:r>
      <w:proofErr w:type="gramEnd"/>
      <w:r>
        <w:rPr>
          <w:sz w:val="22"/>
          <w:szCs w:val="22"/>
        </w:rPr>
        <w:t xml:space="preserve"> e renovamos os votos de elevada estima e distinta consideração . </w:t>
      </w:r>
    </w:p>
    <w:p w:rsidR="00162DA1" w:rsidRDefault="00162DA1" w:rsidP="00162DA1">
      <w:pPr>
        <w:ind w:left="540" w:right="284"/>
        <w:jc w:val="both"/>
        <w:rPr>
          <w:rFonts w:ascii="Times New Roman" w:hAnsi="Times New Roman" w:cs="Times New Roman"/>
        </w:rPr>
      </w:pPr>
    </w:p>
    <w:p w:rsidR="00162DA1" w:rsidRPr="00A35AA8" w:rsidRDefault="00162DA1" w:rsidP="00162DA1">
      <w:pPr>
        <w:jc w:val="both"/>
        <w:rPr>
          <w:rFonts w:ascii="Times New Roman" w:eastAsia="Calibri" w:hAnsi="Times New Roman" w:cs="Times New Roman"/>
          <w:b/>
        </w:rPr>
      </w:pPr>
      <w:r>
        <w:rPr>
          <w:rFonts w:ascii="Times New Roman" w:eastAsia="Calibri" w:hAnsi="Times New Roman" w:cs="Times New Roman"/>
          <w:b/>
        </w:rPr>
        <w:t xml:space="preserve">      3.3 - </w:t>
      </w:r>
      <w:r w:rsidRPr="00A35AA8">
        <w:rPr>
          <w:rFonts w:ascii="Times New Roman" w:eastAsia="Calibri" w:hAnsi="Times New Roman" w:cs="Times New Roman"/>
          <w:b/>
        </w:rPr>
        <w:t xml:space="preserve">Do convite </w:t>
      </w:r>
      <w:proofErr w:type="gramStart"/>
      <w:r w:rsidRPr="00A35AA8">
        <w:rPr>
          <w:rFonts w:ascii="Times New Roman" w:eastAsia="Calibri" w:hAnsi="Times New Roman" w:cs="Times New Roman"/>
          <w:b/>
        </w:rPr>
        <w:t>à</w:t>
      </w:r>
      <w:proofErr w:type="gramEnd"/>
      <w:r w:rsidRPr="00A35AA8">
        <w:rPr>
          <w:rFonts w:ascii="Times New Roman" w:eastAsia="Calibri" w:hAnsi="Times New Roman" w:cs="Times New Roman"/>
          <w:b/>
        </w:rPr>
        <w:t xml:space="preserve"> outros órgãos </w:t>
      </w:r>
    </w:p>
    <w:p w:rsidR="00162DA1" w:rsidRDefault="00162DA1" w:rsidP="00162DA1">
      <w:pPr>
        <w:jc w:val="both"/>
        <w:rPr>
          <w:rFonts w:ascii="Times New Roman" w:eastAsia="Calibri" w:hAnsi="Times New Roman" w:cs="Times New Roman"/>
        </w:rPr>
      </w:pPr>
      <w:r w:rsidRPr="00A35AA8">
        <w:rPr>
          <w:rFonts w:ascii="Times New Roman" w:eastAsia="Calibri" w:hAnsi="Times New Roman" w:cs="Times New Roman"/>
        </w:rPr>
        <w:t xml:space="preserve">              </w:t>
      </w:r>
      <w:r w:rsidRPr="00A35AA8">
        <w:rPr>
          <w:rFonts w:ascii="Times New Roman" w:hAnsi="Times New Roman" w:cs="Times New Roman"/>
          <w:color w:val="000000"/>
          <w:shd w:val="clear" w:color="auto" w:fill="FFFFFF"/>
        </w:rPr>
        <w:t>Informamos que convidamos outros órgãos da Administração Pública, de acordo com o art. 3º, § 2º, I do Decreto Municipal nº 57/2009.</w:t>
      </w:r>
    </w:p>
    <w:p w:rsidR="00162DA1" w:rsidRPr="000B6F95" w:rsidRDefault="00162DA1" w:rsidP="00162DA1">
      <w:pPr>
        <w:jc w:val="both"/>
        <w:rPr>
          <w:rFonts w:ascii="Times New Roman" w:eastAsia="Calibri" w:hAnsi="Times New Roman" w:cs="Times New Roman"/>
        </w:rPr>
      </w:pPr>
    </w:p>
    <w:p w:rsidR="00162DA1" w:rsidRDefault="00162DA1" w:rsidP="00162DA1">
      <w:pPr>
        <w:jc w:val="both"/>
        <w:rPr>
          <w:rFonts w:ascii="Times New Roman" w:hAnsi="Times New Roman" w:cs="Times New Roman"/>
          <w:b/>
        </w:rPr>
      </w:pPr>
      <w:r>
        <w:rPr>
          <w:rFonts w:ascii="Times" w:hAnsi="Times" w:cs="Times New Roman"/>
          <w:b/>
        </w:rPr>
        <w:t xml:space="preserve">    </w:t>
      </w:r>
      <w:r w:rsidRPr="003F02FD">
        <w:rPr>
          <w:rFonts w:ascii="Times New Roman" w:hAnsi="Times New Roman" w:cs="Times New Roman"/>
          <w:b/>
        </w:rPr>
        <w:t xml:space="preserve"> </w:t>
      </w:r>
    </w:p>
    <w:p w:rsidR="00162DA1" w:rsidRDefault="00162DA1" w:rsidP="00162DA1">
      <w:pPr>
        <w:jc w:val="both"/>
        <w:rPr>
          <w:rFonts w:ascii="Times New Roman" w:hAnsi="Times New Roman" w:cs="Times New Roman"/>
          <w:b/>
        </w:rPr>
      </w:pPr>
    </w:p>
    <w:p w:rsidR="00162DA1" w:rsidRPr="003F02FD" w:rsidRDefault="00162DA1" w:rsidP="00162DA1">
      <w:pPr>
        <w:jc w:val="both"/>
        <w:rPr>
          <w:rFonts w:ascii="Times New Roman" w:hAnsi="Times New Roman" w:cs="Times New Roman"/>
          <w:b/>
        </w:rPr>
      </w:pPr>
      <w:r w:rsidRPr="003F02FD">
        <w:rPr>
          <w:rFonts w:ascii="Times New Roman" w:hAnsi="Times New Roman" w:cs="Times New Roman"/>
          <w:b/>
        </w:rPr>
        <w:t xml:space="preserve">   </w:t>
      </w:r>
      <w:r>
        <w:rPr>
          <w:rFonts w:ascii="Times New Roman" w:hAnsi="Times New Roman" w:cs="Times New Roman"/>
          <w:b/>
        </w:rPr>
        <w:t>4-</w:t>
      </w:r>
      <w:proofErr w:type="gramStart"/>
      <w:r>
        <w:rPr>
          <w:rFonts w:ascii="Times New Roman" w:hAnsi="Times New Roman" w:cs="Times New Roman"/>
          <w:b/>
        </w:rPr>
        <w:t xml:space="preserve"> </w:t>
      </w:r>
      <w:r w:rsidRPr="003F02FD">
        <w:rPr>
          <w:rFonts w:ascii="Times New Roman" w:hAnsi="Times New Roman" w:cs="Times New Roman"/>
          <w:b/>
        </w:rPr>
        <w:t xml:space="preserve"> </w:t>
      </w:r>
      <w:proofErr w:type="gramEnd"/>
      <w:r w:rsidRPr="003F02FD">
        <w:rPr>
          <w:rFonts w:ascii="Times New Roman" w:hAnsi="Times New Roman" w:cs="Times New Roman"/>
          <w:b/>
        </w:rPr>
        <w:t>DO QUANTITATIVO E ESPECIFICAÇÕES DO OBJETO.</w:t>
      </w:r>
    </w:p>
    <w:tbl>
      <w:tblPr>
        <w:tblpPr w:leftFromText="141" w:rightFromText="141" w:vertAnchor="text" w:tblpY="1"/>
        <w:tblOverlap w:val="never"/>
        <w:tblW w:w="4393" w:type="pct"/>
        <w:tblCellMar>
          <w:left w:w="70" w:type="dxa"/>
          <w:right w:w="70" w:type="dxa"/>
        </w:tblCellMar>
        <w:tblLook w:val="0000"/>
      </w:tblPr>
      <w:tblGrid>
        <w:gridCol w:w="745"/>
        <w:gridCol w:w="5295"/>
        <w:gridCol w:w="752"/>
        <w:gridCol w:w="1301"/>
      </w:tblGrid>
      <w:tr w:rsidR="00162DA1" w:rsidRPr="003F02FD" w:rsidTr="000C6D04">
        <w:trPr>
          <w:cantSplit/>
          <w:trHeight w:val="1127"/>
        </w:trPr>
        <w:tc>
          <w:tcPr>
            <w:tcW w:w="498"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0C6D04">
            <w:pPr>
              <w:jc w:val="center"/>
              <w:rPr>
                <w:rFonts w:ascii="Times New Roman" w:hAnsi="Times New Roman" w:cs="Times New Roman"/>
                <w:b/>
                <w:i/>
              </w:rPr>
            </w:pPr>
            <w:r w:rsidRPr="003F02FD">
              <w:rPr>
                <w:rFonts w:ascii="Times New Roman" w:hAnsi="Times New Roman" w:cs="Times New Roman"/>
                <w:b/>
                <w:i/>
              </w:rPr>
              <w:lastRenderedPageBreak/>
              <w:t>Item</w:t>
            </w:r>
          </w:p>
        </w:tc>
        <w:tc>
          <w:tcPr>
            <w:tcW w:w="3309"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0C6D04">
            <w:pPr>
              <w:jc w:val="center"/>
              <w:rPr>
                <w:rFonts w:ascii="Times New Roman" w:hAnsi="Times New Roman" w:cs="Times New Roman"/>
                <w:b/>
                <w:i/>
              </w:rPr>
            </w:pPr>
            <w:r w:rsidRPr="003F02FD">
              <w:rPr>
                <w:rFonts w:ascii="Times New Roman" w:hAnsi="Times New Roman" w:cs="Times New Roman"/>
                <w:b/>
                <w:i/>
              </w:rPr>
              <w:t>ESPECIFICAÇÕES</w:t>
            </w:r>
          </w:p>
        </w:tc>
        <w:tc>
          <w:tcPr>
            <w:tcW w:w="502"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0C6D04">
            <w:pPr>
              <w:jc w:val="center"/>
              <w:rPr>
                <w:rFonts w:ascii="Times New Roman" w:hAnsi="Times New Roman" w:cs="Times New Roman"/>
                <w:b/>
                <w:i/>
              </w:rPr>
            </w:pPr>
            <w:r w:rsidRPr="003F02FD">
              <w:rPr>
                <w:rFonts w:ascii="Times New Roman" w:hAnsi="Times New Roman" w:cs="Times New Roman"/>
                <w:b/>
                <w:i/>
              </w:rPr>
              <w:t>UND</w:t>
            </w:r>
          </w:p>
        </w:tc>
        <w:tc>
          <w:tcPr>
            <w:tcW w:w="691" w:type="pct"/>
            <w:tcBorders>
              <w:top w:val="single" w:sz="4" w:space="0" w:color="auto"/>
              <w:left w:val="single" w:sz="4" w:space="0" w:color="auto"/>
              <w:bottom w:val="single" w:sz="4" w:space="0" w:color="auto"/>
              <w:right w:val="single" w:sz="4" w:space="0" w:color="auto"/>
            </w:tcBorders>
          </w:tcPr>
          <w:p w:rsidR="00162DA1" w:rsidRPr="003F02FD" w:rsidRDefault="00162DA1" w:rsidP="000C6D04">
            <w:pPr>
              <w:jc w:val="center"/>
              <w:rPr>
                <w:rFonts w:ascii="Times New Roman" w:hAnsi="Times New Roman" w:cs="Times New Roman"/>
                <w:b/>
                <w:i/>
              </w:rPr>
            </w:pPr>
            <w:r w:rsidRPr="003F02FD">
              <w:rPr>
                <w:rFonts w:ascii="Times New Roman" w:hAnsi="Times New Roman" w:cs="Times New Roman"/>
                <w:b/>
                <w:i/>
              </w:rPr>
              <w:t>Quant</w:t>
            </w:r>
            <w:r>
              <w:rPr>
                <w:rFonts w:ascii="Times New Roman" w:hAnsi="Times New Roman" w:cs="Times New Roman"/>
                <w:b/>
                <w:i/>
              </w:rPr>
              <w:t>idade</w:t>
            </w:r>
          </w:p>
          <w:p w:rsidR="00162DA1" w:rsidRPr="003F02FD" w:rsidRDefault="00162DA1" w:rsidP="000C6D04">
            <w:pPr>
              <w:jc w:val="center"/>
              <w:rPr>
                <w:rFonts w:ascii="Times New Roman" w:hAnsi="Times New Roman" w:cs="Times New Roman"/>
                <w:b/>
                <w:i/>
              </w:rPr>
            </w:pPr>
            <w:r w:rsidRPr="003F02FD">
              <w:rPr>
                <w:rFonts w:ascii="Times New Roman" w:hAnsi="Times New Roman" w:cs="Times New Roman"/>
                <w:b/>
                <w:i/>
              </w:rPr>
              <w:t>Total</w:t>
            </w:r>
          </w:p>
        </w:tc>
      </w:tr>
      <w:tr w:rsidR="00162DA1" w:rsidRPr="003F02FD" w:rsidTr="000C6D04">
        <w:trPr>
          <w:cantSplit/>
          <w:trHeight w:val="1139"/>
        </w:trPr>
        <w:tc>
          <w:tcPr>
            <w:tcW w:w="498"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162DA1">
            <w:pPr>
              <w:pStyle w:val="PargrafodaLista"/>
              <w:numPr>
                <w:ilvl w:val="0"/>
                <w:numId w:val="28"/>
              </w:numPr>
              <w:spacing w:line="276" w:lineRule="auto"/>
              <w:contextualSpacing/>
              <w:jc w:val="center"/>
              <w:rPr>
                <w:b/>
                <w:sz w:val="22"/>
                <w:szCs w:val="22"/>
              </w:rPr>
            </w:pPr>
          </w:p>
        </w:tc>
        <w:tc>
          <w:tcPr>
            <w:tcW w:w="3309" w:type="pct"/>
            <w:tcBorders>
              <w:top w:val="single" w:sz="4" w:space="0" w:color="auto"/>
              <w:left w:val="single" w:sz="4" w:space="0" w:color="auto"/>
              <w:bottom w:val="single" w:sz="4" w:space="0" w:color="auto"/>
              <w:right w:val="single" w:sz="4" w:space="0" w:color="auto"/>
            </w:tcBorders>
            <w:vAlign w:val="center"/>
          </w:tcPr>
          <w:p w:rsidR="00162DA1" w:rsidRDefault="00162DA1" w:rsidP="000C6D04">
            <w:r>
              <w:t xml:space="preserve">Cadeira Odontológica Completa – Comando da Cadeira tipo pedal; com cabeceira, refletor, cuba de porcelana/cerâmica, seringa tríplice, peça reta, contra ângulo, micro motor, caneta de rotação, unidade auxiliar (sugador), mocho, até </w:t>
            </w:r>
            <w:proofErr w:type="gramStart"/>
            <w:r>
              <w:t>3</w:t>
            </w:r>
            <w:proofErr w:type="gramEnd"/>
            <w:r>
              <w:t xml:space="preserve"> terminais, equipo tipo </w:t>
            </w:r>
            <w:proofErr w:type="spellStart"/>
            <w:r>
              <w:t>cart</w:t>
            </w:r>
            <w:proofErr w:type="spellEnd"/>
            <w:r>
              <w:t xml:space="preserve"> ou acoplado. </w:t>
            </w:r>
          </w:p>
          <w:p w:rsidR="00162DA1" w:rsidRPr="003F02FD" w:rsidRDefault="00162DA1" w:rsidP="000C6D04">
            <w:pPr>
              <w:rPr>
                <w:rFonts w:ascii="Times New Roman" w:hAnsi="Times New Roman" w:cs="Times New Roman"/>
                <w:color w:val="000000"/>
              </w:rPr>
            </w:pPr>
          </w:p>
        </w:tc>
        <w:tc>
          <w:tcPr>
            <w:tcW w:w="502"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0C6D04">
            <w:pPr>
              <w:jc w:val="center"/>
              <w:rPr>
                <w:rFonts w:ascii="Times New Roman" w:hAnsi="Times New Roman" w:cs="Times New Roman"/>
              </w:rPr>
            </w:pPr>
            <w:r w:rsidRPr="003F02FD">
              <w:rPr>
                <w:rFonts w:ascii="Times New Roman" w:hAnsi="Times New Roman" w:cs="Times New Roman"/>
              </w:rPr>
              <w:t>UND</w:t>
            </w:r>
          </w:p>
        </w:tc>
        <w:tc>
          <w:tcPr>
            <w:tcW w:w="691" w:type="pct"/>
            <w:tcBorders>
              <w:top w:val="single" w:sz="4" w:space="0" w:color="auto"/>
              <w:left w:val="single" w:sz="4" w:space="0" w:color="auto"/>
              <w:bottom w:val="single" w:sz="4" w:space="0" w:color="auto"/>
              <w:right w:val="single" w:sz="4" w:space="0" w:color="auto"/>
            </w:tcBorders>
            <w:vAlign w:val="center"/>
          </w:tcPr>
          <w:p w:rsidR="00162DA1" w:rsidRPr="003F02FD" w:rsidRDefault="00162DA1" w:rsidP="000C6D04">
            <w:pPr>
              <w:jc w:val="center"/>
              <w:rPr>
                <w:rFonts w:ascii="Times New Roman" w:hAnsi="Times New Roman" w:cs="Times New Roman"/>
              </w:rPr>
            </w:pPr>
            <w:proofErr w:type="gramStart"/>
            <w:r>
              <w:rPr>
                <w:rFonts w:ascii="Times New Roman" w:hAnsi="Times New Roman" w:cs="Times New Roman"/>
              </w:rPr>
              <w:t>5</w:t>
            </w:r>
            <w:proofErr w:type="gramEnd"/>
          </w:p>
        </w:tc>
      </w:tr>
    </w:tbl>
    <w:p w:rsidR="00162DA1" w:rsidRPr="00CE7554" w:rsidRDefault="00162DA1" w:rsidP="00162DA1">
      <w:pPr>
        <w:jc w:val="both"/>
        <w:rPr>
          <w:rFonts w:ascii="Times" w:eastAsia="Calibri" w:hAnsi="Times" w:cs="Times New Roman"/>
          <w:b/>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eastAsia="Calibri" w:hAnsi="Times"/>
          <w:b/>
          <w:sz w:val="22"/>
          <w:szCs w:val="22"/>
        </w:rPr>
      </w:pPr>
    </w:p>
    <w:p w:rsidR="00162DA1" w:rsidRDefault="00162DA1" w:rsidP="00162DA1">
      <w:pPr>
        <w:pStyle w:val="PargrafodaLista"/>
        <w:spacing w:before="240" w:after="120" w:line="276" w:lineRule="auto"/>
        <w:ind w:left="0"/>
        <w:jc w:val="both"/>
        <w:rPr>
          <w:rFonts w:ascii="Times" w:hAnsi="Times"/>
          <w:b/>
          <w:bCs/>
          <w:sz w:val="22"/>
          <w:szCs w:val="22"/>
        </w:rPr>
      </w:pPr>
      <w:r w:rsidRPr="00A00149">
        <w:rPr>
          <w:rFonts w:ascii="Times" w:eastAsia="Calibri" w:hAnsi="Times"/>
          <w:b/>
          <w:sz w:val="22"/>
          <w:szCs w:val="22"/>
        </w:rPr>
        <w:t>5-</w:t>
      </w:r>
      <w:proofErr w:type="gramStart"/>
      <w:r>
        <w:rPr>
          <w:rFonts w:ascii="Times" w:eastAsia="Calibri" w:hAnsi="Times"/>
          <w:sz w:val="22"/>
          <w:szCs w:val="22"/>
        </w:rPr>
        <w:t xml:space="preserve"> </w:t>
      </w:r>
      <w:r w:rsidRPr="00CE7554">
        <w:rPr>
          <w:rFonts w:ascii="Times" w:eastAsia="Calibri" w:hAnsi="Times"/>
          <w:sz w:val="22"/>
          <w:szCs w:val="22"/>
        </w:rPr>
        <w:t xml:space="preserve"> </w:t>
      </w:r>
      <w:proofErr w:type="gramEnd"/>
      <w:r w:rsidRPr="00CE7554">
        <w:rPr>
          <w:rFonts w:ascii="Times" w:hAnsi="Times"/>
          <w:b/>
          <w:bCs/>
          <w:sz w:val="22"/>
          <w:szCs w:val="22"/>
        </w:rPr>
        <w:t>DA CLASSIFICAÇÃO DOS BENS COMUNS</w:t>
      </w:r>
    </w:p>
    <w:p w:rsidR="00162DA1" w:rsidRPr="00CE7554" w:rsidRDefault="00162DA1" w:rsidP="00162DA1">
      <w:pPr>
        <w:pStyle w:val="PargrafodaLista"/>
        <w:spacing w:before="240" w:after="120" w:line="276" w:lineRule="auto"/>
        <w:ind w:left="0"/>
        <w:jc w:val="both"/>
        <w:rPr>
          <w:rFonts w:ascii="Times" w:hAnsi="Times"/>
          <w:b/>
          <w:bCs/>
          <w:sz w:val="22"/>
          <w:szCs w:val="22"/>
        </w:rPr>
      </w:pPr>
    </w:p>
    <w:p w:rsidR="00162DA1" w:rsidRDefault="00162DA1" w:rsidP="00162DA1">
      <w:pPr>
        <w:autoSpaceDE w:val="0"/>
        <w:autoSpaceDN w:val="0"/>
        <w:adjustRightInd w:val="0"/>
        <w:ind w:firstLine="709"/>
        <w:jc w:val="both"/>
        <w:rPr>
          <w:rFonts w:ascii="Times" w:hAnsi="Times" w:cs="Times New Roman"/>
          <w:color w:val="000000"/>
        </w:rPr>
      </w:pPr>
      <w:r>
        <w:rPr>
          <w:rFonts w:ascii="Times" w:hAnsi="Times" w:cs="Times New Roman"/>
          <w:color w:val="000000"/>
        </w:rPr>
        <w:t>O bem</w:t>
      </w:r>
      <w:r w:rsidRPr="00CE7554">
        <w:rPr>
          <w:rFonts w:ascii="Times" w:hAnsi="Times" w:cs="Times New Roman"/>
          <w:color w:val="000000"/>
        </w:rPr>
        <w:t xml:space="preserve"> que se pretende adquirir enquadram-se na classificação de comuns, uma vez que os padrões de desempenho e qualidade podem ser objetivamente definidos pelo edital, por meio de especificações reconhecidas e usuais do mercado, nos termos do parágrafo único do art. 1º da Lei Federal nº 10.520/2002 e do art. 3º, II, do Decreto Municipal nº 093/2021.</w:t>
      </w:r>
    </w:p>
    <w:p w:rsidR="00162DA1" w:rsidRPr="00CE7554" w:rsidRDefault="00162DA1" w:rsidP="00162DA1">
      <w:pPr>
        <w:autoSpaceDE w:val="0"/>
        <w:autoSpaceDN w:val="0"/>
        <w:adjustRightInd w:val="0"/>
        <w:ind w:firstLine="709"/>
        <w:jc w:val="both"/>
        <w:rPr>
          <w:rFonts w:ascii="Times" w:hAnsi="Times" w:cs="Times New Roman"/>
          <w:color w:val="000000"/>
        </w:rPr>
      </w:pPr>
    </w:p>
    <w:p w:rsidR="00162DA1" w:rsidRPr="00A35AA8" w:rsidRDefault="00162DA1" w:rsidP="00162DA1">
      <w:pPr>
        <w:jc w:val="both"/>
        <w:rPr>
          <w:rFonts w:ascii="Times New Roman" w:hAnsi="Times New Roman" w:cs="Times New Roman"/>
          <w:b/>
        </w:rPr>
      </w:pPr>
      <w:r>
        <w:rPr>
          <w:rFonts w:ascii="Times New Roman" w:hAnsi="Times New Roman" w:cs="Times New Roman"/>
          <w:b/>
        </w:rPr>
        <w:t xml:space="preserve">6 </w:t>
      </w:r>
      <w:r w:rsidRPr="00A35AA8">
        <w:rPr>
          <w:rFonts w:ascii="Times New Roman" w:hAnsi="Times New Roman" w:cs="Times New Roman"/>
          <w:b/>
        </w:rPr>
        <w:t>- DA ENTREGA E CRITÉRIOS DE ACEITAÇÃO DO OBJETO</w:t>
      </w:r>
      <w:r w:rsidRPr="00A35AA8">
        <w:rPr>
          <w:rFonts w:ascii="Times New Roman" w:hAnsi="Times New Roman" w:cs="Times New Roman"/>
          <w:b/>
        </w:rPr>
        <w:tab/>
      </w:r>
    </w:p>
    <w:p w:rsidR="00162DA1" w:rsidRPr="00A35AA8" w:rsidRDefault="00162DA1" w:rsidP="00162DA1">
      <w:pPr>
        <w:jc w:val="both"/>
        <w:rPr>
          <w:rFonts w:ascii="Times New Roman" w:hAnsi="Times New Roman" w:cs="Times New Roman"/>
          <w:b/>
        </w:rPr>
      </w:pPr>
      <w:r w:rsidRPr="00A35AA8">
        <w:rPr>
          <w:rFonts w:ascii="Times New Roman" w:hAnsi="Times New Roman" w:cs="Times New Roman"/>
          <w:b/>
        </w:rPr>
        <w:t xml:space="preserve"> </w:t>
      </w:r>
    </w:p>
    <w:p w:rsidR="00162DA1" w:rsidRDefault="00162DA1" w:rsidP="00162DA1">
      <w:pPr>
        <w:ind w:firstLine="567"/>
        <w:jc w:val="both"/>
        <w:rPr>
          <w:rFonts w:ascii="Times New Roman" w:hAnsi="Times New Roman" w:cs="Times New Roman"/>
          <w:bCs/>
          <w:iCs/>
        </w:rPr>
      </w:pPr>
    </w:p>
    <w:p w:rsidR="00162DA1" w:rsidRPr="00A35AA8" w:rsidRDefault="00162DA1" w:rsidP="00162DA1">
      <w:pPr>
        <w:ind w:firstLine="567"/>
        <w:jc w:val="both"/>
        <w:rPr>
          <w:rFonts w:ascii="Times New Roman" w:hAnsi="Times New Roman" w:cs="Times New Roman"/>
          <w:b/>
          <w:bCs/>
          <w:iCs/>
        </w:rPr>
      </w:pPr>
      <w:r w:rsidRPr="00A35AA8">
        <w:rPr>
          <w:rFonts w:ascii="Times New Roman" w:hAnsi="Times New Roman" w:cs="Times New Roman"/>
          <w:bCs/>
          <w:iCs/>
        </w:rPr>
        <w:t xml:space="preserve">O(s) objeto(s) </w:t>
      </w:r>
      <w:proofErr w:type="gramStart"/>
      <w:r w:rsidRPr="00A35AA8">
        <w:rPr>
          <w:rFonts w:ascii="Times New Roman" w:hAnsi="Times New Roman" w:cs="Times New Roman"/>
          <w:bCs/>
          <w:iCs/>
        </w:rPr>
        <w:t>deverá(</w:t>
      </w:r>
      <w:proofErr w:type="spellStart"/>
      <w:proofErr w:type="gramEnd"/>
      <w:r w:rsidRPr="00A35AA8">
        <w:rPr>
          <w:rFonts w:ascii="Times New Roman" w:hAnsi="Times New Roman" w:cs="Times New Roman"/>
          <w:bCs/>
          <w:iCs/>
        </w:rPr>
        <w:t>ão</w:t>
      </w:r>
      <w:proofErr w:type="spellEnd"/>
      <w:r w:rsidRPr="00A35AA8">
        <w:rPr>
          <w:rFonts w:ascii="Times New Roman" w:hAnsi="Times New Roman" w:cs="Times New Roman"/>
          <w:bCs/>
          <w:iCs/>
        </w:rPr>
        <w:t xml:space="preserve">) ser entregue(s) de segunda a sexta-feira, das 10 às 16 horas, no Almoxarifado Central, localizado à Rua Doutor Francisco Portela, n.º 2.421, Parada 40 – São Gonçalo/RJ; </w:t>
      </w:r>
      <w:r w:rsidRPr="00A35AA8">
        <w:rPr>
          <w:rFonts w:ascii="Times New Roman" w:hAnsi="Times New Roman" w:cs="Times New Roman"/>
          <w:b/>
          <w:bCs/>
          <w:iCs/>
        </w:rPr>
        <w:t>( Secretaria da Saúde).</w:t>
      </w:r>
    </w:p>
    <w:p w:rsidR="00162DA1" w:rsidRPr="00A35AA8" w:rsidRDefault="00162DA1" w:rsidP="00162DA1">
      <w:pPr>
        <w:ind w:firstLine="567"/>
        <w:jc w:val="both"/>
        <w:rPr>
          <w:rFonts w:ascii="Times New Roman" w:hAnsi="Times New Roman" w:cs="Times New Roman"/>
          <w:b/>
          <w:bCs/>
          <w:iCs/>
        </w:rPr>
      </w:pPr>
    </w:p>
    <w:p w:rsidR="00162DA1" w:rsidRDefault="00162DA1" w:rsidP="00162DA1">
      <w:pPr>
        <w:ind w:firstLine="567"/>
        <w:jc w:val="both"/>
        <w:rPr>
          <w:rFonts w:ascii="Times New Roman" w:hAnsi="Times New Roman" w:cs="Times New Roman"/>
          <w:bCs/>
          <w:iCs/>
        </w:rPr>
      </w:pPr>
    </w:p>
    <w:p w:rsidR="00162DA1" w:rsidRPr="00A35AA8" w:rsidRDefault="00162DA1" w:rsidP="00162DA1">
      <w:pPr>
        <w:ind w:firstLine="567"/>
        <w:jc w:val="both"/>
        <w:rPr>
          <w:rFonts w:ascii="Times New Roman" w:hAnsi="Times New Roman" w:cs="Times New Roman"/>
          <w:bCs/>
          <w:iCs/>
        </w:rPr>
      </w:pPr>
      <w:r w:rsidRPr="00A35AA8">
        <w:rPr>
          <w:rFonts w:ascii="Times New Roman" w:hAnsi="Times New Roman" w:cs="Times New Roman"/>
          <w:bCs/>
          <w:iCs/>
        </w:rPr>
        <w:t>O prazo de entrega do(s) objeto(s) é de 10(dez) dias corridos, contados da retirada da nota de empenho pela Contratada;</w:t>
      </w:r>
    </w:p>
    <w:p w:rsidR="00162DA1" w:rsidRPr="00A35AA8" w:rsidRDefault="00162DA1" w:rsidP="00162DA1">
      <w:pPr>
        <w:ind w:left="567"/>
        <w:jc w:val="both"/>
        <w:rPr>
          <w:rFonts w:ascii="Times New Roman" w:hAnsi="Times New Roman" w:cs="Times New Roman"/>
          <w:bCs/>
          <w:iCs/>
        </w:rPr>
      </w:pPr>
    </w:p>
    <w:p w:rsidR="00162DA1" w:rsidRPr="00A35AA8" w:rsidRDefault="00162DA1" w:rsidP="00162DA1">
      <w:pPr>
        <w:ind w:firstLine="567"/>
        <w:jc w:val="both"/>
        <w:rPr>
          <w:rFonts w:ascii="Times New Roman" w:hAnsi="Times New Roman" w:cs="Times New Roman"/>
          <w:bCs/>
        </w:rPr>
      </w:pPr>
      <w:r w:rsidRPr="00A35AA8">
        <w:rPr>
          <w:rFonts w:ascii="Times New Roman" w:hAnsi="Times New Roman" w:cs="Times New Roman"/>
          <w:bCs/>
        </w:rPr>
        <w:t xml:space="preserve">Correrão por conta da Contratada, até a entrega do objeto, todas as despesas referentes à entrega do objeto, como, por exemplo, frete, tributo, </w:t>
      </w:r>
      <w:proofErr w:type="spellStart"/>
      <w:r w:rsidRPr="00A35AA8">
        <w:rPr>
          <w:rFonts w:ascii="Times New Roman" w:hAnsi="Times New Roman" w:cs="Times New Roman"/>
          <w:bCs/>
        </w:rPr>
        <w:t>etc</w:t>
      </w:r>
      <w:proofErr w:type="spellEnd"/>
      <w:r w:rsidRPr="00A35AA8">
        <w:rPr>
          <w:rFonts w:ascii="Times New Roman" w:hAnsi="Times New Roman" w:cs="Times New Roman"/>
          <w:bCs/>
        </w:rPr>
        <w:t>;</w:t>
      </w:r>
    </w:p>
    <w:p w:rsidR="00162DA1" w:rsidRPr="00A35AA8" w:rsidRDefault="00162DA1" w:rsidP="00162DA1">
      <w:pPr>
        <w:ind w:firstLine="567"/>
        <w:jc w:val="both"/>
        <w:rPr>
          <w:rFonts w:ascii="Times New Roman" w:hAnsi="Times New Roman" w:cs="Times New Roman"/>
          <w:bCs/>
        </w:rPr>
      </w:pPr>
    </w:p>
    <w:p w:rsidR="00162DA1" w:rsidRPr="00A35AA8" w:rsidRDefault="00162DA1" w:rsidP="00162DA1">
      <w:pPr>
        <w:pStyle w:val="Recuodecorpodetexto"/>
        <w:tabs>
          <w:tab w:val="left" w:pos="8505"/>
        </w:tabs>
        <w:spacing w:after="0"/>
        <w:ind w:left="0" w:firstLine="567"/>
        <w:jc w:val="both"/>
        <w:rPr>
          <w:rFonts w:ascii="Times New Roman" w:hAnsi="Times New Roman"/>
          <w:iCs/>
        </w:rPr>
      </w:pPr>
      <w:r w:rsidRPr="00A35AA8">
        <w:rPr>
          <w:rFonts w:ascii="Times New Roman" w:hAnsi="Times New Roman"/>
          <w:iCs/>
        </w:rPr>
        <w:t xml:space="preserve">O(s) objeto(s) </w:t>
      </w:r>
      <w:proofErr w:type="gramStart"/>
      <w:r w:rsidRPr="00A35AA8">
        <w:rPr>
          <w:rFonts w:ascii="Times New Roman" w:hAnsi="Times New Roman"/>
          <w:iCs/>
        </w:rPr>
        <w:t>deverá(</w:t>
      </w:r>
      <w:proofErr w:type="spellStart"/>
      <w:proofErr w:type="gramEnd"/>
      <w:r w:rsidRPr="00A35AA8">
        <w:rPr>
          <w:rFonts w:ascii="Times New Roman" w:hAnsi="Times New Roman"/>
          <w:iCs/>
        </w:rPr>
        <w:t>ão</w:t>
      </w:r>
      <w:proofErr w:type="spellEnd"/>
      <w:r w:rsidRPr="00A35AA8">
        <w:rPr>
          <w:rFonts w:ascii="Times New Roman" w:hAnsi="Times New Roman"/>
          <w:iCs/>
        </w:rPr>
        <w:t xml:space="preserve">) ser entregue(s) acompanhados da nota fiscal, onde constará detalhadamente, entre outros, as indicações de marca, fabricante, modelo, procedência, </w:t>
      </w:r>
      <w:r w:rsidRPr="00A35AA8">
        <w:rPr>
          <w:rFonts w:ascii="Times New Roman" w:hAnsi="Times New Roman"/>
          <w:iCs/>
        </w:rPr>
        <w:lastRenderedPageBreak/>
        <w:t xml:space="preserve">garantia e seu prazo, </w:t>
      </w:r>
      <w:proofErr w:type="spellStart"/>
      <w:r w:rsidRPr="00A35AA8">
        <w:rPr>
          <w:rFonts w:ascii="Times New Roman" w:hAnsi="Times New Roman"/>
          <w:iCs/>
        </w:rPr>
        <w:t>etc</w:t>
      </w:r>
      <w:proofErr w:type="spellEnd"/>
      <w:r w:rsidRPr="00A35AA8">
        <w:rPr>
          <w:rFonts w:ascii="Times New Roman" w:hAnsi="Times New Roman"/>
          <w:iCs/>
        </w:rPr>
        <w:t xml:space="preserve">, bem como acompanhado do manual do usuário em língua portuguesa e da relação de rede de assistência </w:t>
      </w:r>
      <w:proofErr w:type="spellStart"/>
      <w:r w:rsidRPr="00A35AA8">
        <w:rPr>
          <w:rFonts w:ascii="Times New Roman" w:hAnsi="Times New Roman"/>
          <w:iCs/>
        </w:rPr>
        <w:t>tecnica</w:t>
      </w:r>
      <w:proofErr w:type="spellEnd"/>
      <w:r w:rsidRPr="00A35AA8">
        <w:rPr>
          <w:rFonts w:ascii="Times New Roman" w:hAnsi="Times New Roman"/>
          <w:iCs/>
        </w:rPr>
        <w:t xml:space="preserve"> autorizada.</w:t>
      </w:r>
    </w:p>
    <w:p w:rsidR="00162DA1" w:rsidRPr="00A35AA8" w:rsidRDefault="00162DA1" w:rsidP="00162DA1">
      <w:pPr>
        <w:pStyle w:val="Recuodecorpodetexto"/>
        <w:tabs>
          <w:tab w:val="left" w:pos="8505"/>
        </w:tabs>
        <w:spacing w:after="0"/>
        <w:ind w:left="567"/>
        <w:jc w:val="both"/>
        <w:rPr>
          <w:rFonts w:ascii="Times New Roman" w:hAnsi="Times New Roman"/>
          <w:iCs/>
        </w:rPr>
      </w:pPr>
    </w:p>
    <w:p w:rsidR="00162DA1" w:rsidRPr="00A35AA8" w:rsidRDefault="00162DA1" w:rsidP="00162DA1">
      <w:pPr>
        <w:pStyle w:val="Recuodecorpodetexto"/>
        <w:tabs>
          <w:tab w:val="left" w:pos="8505"/>
        </w:tabs>
        <w:spacing w:after="0"/>
        <w:ind w:left="0" w:firstLine="567"/>
        <w:jc w:val="both"/>
        <w:rPr>
          <w:rFonts w:ascii="Times New Roman" w:hAnsi="Times New Roman"/>
        </w:rPr>
      </w:pPr>
      <w:r w:rsidRPr="00A35AA8">
        <w:rPr>
          <w:rFonts w:ascii="Times New Roman" w:hAnsi="Times New Roman"/>
        </w:rPr>
        <w:t xml:space="preserve">O(s) objeto(s) </w:t>
      </w:r>
      <w:proofErr w:type="gramStart"/>
      <w:r w:rsidRPr="00A35AA8">
        <w:rPr>
          <w:rFonts w:ascii="Times New Roman" w:hAnsi="Times New Roman"/>
        </w:rPr>
        <w:t>será(</w:t>
      </w:r>
      <w:proofErr w:type="spellStart"/>
      <w:proofErr w:type="gramEnd"/>
      <w:r w:rsidRPr="00A35AA8">
        <w:rPr>
          <w:rFonts w:ascii="Times New Roman" w:hAnsi="Times New Roman"/>
        </w:rPr>
        <w:t>ão</w:t>
      </w:r>
      <w:proofErr w:type="spellEnd"/>
      <w:r w:rsidRPr="00A35AA8">
        <w:rPr>
          <w:rFonts w:ascii="Times New Roman" w:hAnsi="Times New Roman"/>
        </w:rPr>
        <w:t xml:space="preserve">) recebida(s) provisoriamente no prazo de 05 (cinco) dias, pelo </w:t>
      </w:r>
      <w:r w:rsidRPr="00A35AA8">
        <w:rPr>
          <w:rFonts w:ascii="Times New Roman" w:hAnsi="Times New Roman"/>
          <w:iCs/>
        </w:rPr>
        <w:t>responsável</w:t>
      </w:r>
      <w:r w:rsidRPr="00A35AA8">
        <w:rPr>
          <w:rFonts w:ascii="Times New Roman" w:hAnsi="Times New Roman"/>
        </w:rPr>
        <w:t xml:space="preserve"> pelo acompanhamento e fiscalização do contrato, para efeito de posterior verificação de sua conformidade com as especificações constantes neste Termo de Referência e na proposta;</w:t>
      </w:r>
    </w:p>
    <w:p w:rsidR="00162DA1" w:rsidRPr="00A35AA8" w:rsidRDefault="00162DA1" w:rsidP="00162DA1">
      <w:pPr>
        <w:pStyle w:val="Recuodecorpodetexto"/>
        <w:tabs>
          <w:tab w:val="left" w:pos="8505"/>
        </w:tabs>
        <w:spacing w:after="0"/>
        <w:ind w:left="567"/>
        <w:jc w:val="both"/>
        <w:rPr>
          <w:rFonts w:ascii="Times New Roman" w:hAnsi="Times New Roman"/>
          <w:iCs/>
        </w:rPr>
      </w:pPr>
    </w:p>
    <w:p w:rsidR="00162DA1" w:rsidRPr="00A35AA8" w:rsidRDefault="00162DA1" w:rsidP="00162DA1">
      <w:pPr>
        <w:pStyle w:val="Recuodecorpodetexto"/>
        <w:tabs>
          <w:tab w:val="left" w:pos="8505"/>
        </w:tabs>
        <w:spacing w:after="0"/>
        <w:ind w:left="0" w:firstLine="567"/>
        <w:jc w:val="both"/>
        <w:rPr>
          <w:rFonts w:ascii="Times New Roman" w:hAnsi="Times New Roman"/>
          <w:iCs/>
        </w:rPr>
      </w:pPr>
      <w:r w:rsidRPr="00A35AA8">
        <w:rPr>
          <w:rFonts w:ascii="Times New Roman" w:hAnsi="Times New Roman"/>
          <w:iCs/>
        </w:rPr>
        <w:t>Poderá ser dispensado o recebimento provisório. Dispensado, o mesmo será substituído por recibo a ser emitido pelo responsável do Almoxarifado Central;</w:t>
      </w:r>
    </w:p>
    <w:p w:rsidR="00162DA1" w:rsidRPr="00A35AA8" w:rsidRDefault="00162DA1" w:rsidP="00162DA1">
      <w:pPr>
        <w:pStyle w:val="Recuodecorpodetexto"/>
        <w:tabs>
          <w:tab w:val="left" w:pos="8505"/>
        </w:tabs>
        <w:spacing w:after="0"/>
        <w:ind w:left="0" w:firstLine="567"/>
        <w:jc w:val="both"/>
        <w:rPr>
          <w:rFonts w:ascii="Times New Roman" w:hAnsi="Times New Roman"/>
          <w:iCs/>
        </w:rPr>
      </w:pPr>
    </w:p>
    <w:p w:rsidR="00162DA1" w:rsidRPr="00A35AA8" w:rsidRDefault="00162DA1" w:rsidP="00162DA1">
      <w:pPr>
        <w:ind w:firstLine="567"/>
        <w:jc w:val="both"/>
        <w:rPr>
          <w:rFonts w:ascii="Times New Roman" w:hAnsi="Times New Roman" w:cs="Times New Roman"/>
          <w:bCs/>
        </w:rPr>
      </w:pPr>
      <w:r w:rsidRPr="00A35AA8">
        <w:rPr>
          <w:rFonts w:ascii="Times New Roman" w:hAnsi="Times New Roman" w:cs="Times New Roman"/>
        </w:rPr>
        <w:t xml:space="preserve">O(s) objeto(s) </w:t>
      </w:r>
      <w:proofErr w:type="gramStart"/>
      <w:r w:rsidRPr="00A35AA8">
        <w:rPr>
          <w:rFonts w:ascii="Times New Roman" w:hAnsi="Times New Roman" w:cs="Times New Roman"/>
        </w:rPr>
        <w:t>será(</w:t>
      </w:r>
      <w:proofErr w:type="spellStart"/>
      <w:proofErr w:type="gramEnd"/>
      <w:r w:rsidRPr="00A35AA8">
        <w:rPr>
          <w:rFonts w:ascii="Times New Roman" w:hAnsi="Times New Roman" w:cs="Times New Roman"/>
        </w:rPr>
        <w:t>ão</w:t>
      </w:r>
      <w:proofErr w:type="spellEnd"/>
      <w:r w:rsidRPr="00A35AA8">
        <w:rPr>
          <w:rFonts w:ascii="Times New Roman" w:hAnsi="Times New Roman" w:cs="Times New Roman"/>
        </w:rPr>
        <w:t xml:space="preserve">) recebida(s) definitivamente no prazo de 05 (cinco) dias, contados do recebimento provisório, pelo responsável da Requisição, após a verificação da qualidade e quantidade do material e </w:t>
      </w:r>
      <w:proofErr w:type="spellStart"/>
      <w:r w:rsidRPr="00A35AA8">
        <w:rPr>
          <w:rFonts w:ascii="Times New Roman" w:hAnsi="Times New Roman" w:cs="Times New Roman"/>
        </w:rPr>
        <w:t>conseqüente</w:t>
      </w:r>
      <w:proofErr w:type="spellEnd"/>
      <w:r w:rsidRPr="00A35AA8">
        <w:rPr>
          <w:rFonts w:ascii="Times New Roman" w:hAnsi="Times New Roman" w:cs="Times New Roman"/>
        </w:rPr>
        <w:t xml:space="preserve"> aceitação mediante termo circunstanciado;</w:t>
      </w:r>
    </w:p>
    <w:p w:rsidR="00162DA1" w:rsidRPr="00A35AA8" w:rsidRDefault="00162DA1" w:rsidP="00162DA1">
      <w:pPr>
        <w:pStyle w:val="Recuodecorpodetexto"/>
        <w:tabs>
          <w:tab w:val="left" w:pos="8505"/>
        </w:tabs>
        <w:spacing w:after="0"/>
        <w:ind w:left="567"/>
        <w:jc w:val="both"/>
        <w:rPr>
          <w:rFonts w:ascii="Times New Roman" w:hAnsi="Times New Roman"/>
          <w:iCs/>
        </w:rPr>
      </w:pPr>
    </w:p>
    <w:p w:rsidR="00162DA1" w:rsidRPr="00A35AA8" w:rsidRDefault="00162DA1" w:rsidP="00162DA1">
      <w:pPr>
        <w:ind w:firstLine="567"/>
        <w:jc w:val="both"/>
        <w:rPr>
          <w:rFonts w:ascii="Times New Roman" w:hAnsi="Times New Roman" w:cs="Times New Roman"/>
        </w:rPr>
      </w:pPr>
      <w:r w:rsidRPr="00A35AA8">
        <w:rPr>
          <w:rFonts w:ascii="Times New Roman" w:hAnsi="Times New Roman" w:cs="Times New Roman"/>
        </w:rPr>
        <w:t>Na hipótese de a verificação a que se refere à cláusula anterior não ser procedida dentro do prazo fixado, reputar-se-á como realizada, consumando-se o recebimento definitivo no dia do esgotamento do prazo;</w:t>
      </w:r>
    </w:p>
    <w:p w:rsidR="00162DA1" w:rsidRPr="00A35AA8" w:rsidRDefault="00162DA1" w:rsidP="00162DA1">
      <w:pPr>
        <w:ind w:firstLine="567"/>
        <w:jc w:val="both"/>
        <w:rPr>
          <w:rFonts w:ascii="Times New Roman" w:hAnsi="Times New Roman" w:cs="Times New Roman"/>
          <w:bCs/>
        </w:rPr>
      </w:pPr>
    </w:p>
    <w:p w:rsidR="00162DA1" w:rsidRDefault="00162DA1" w:rsidP="00162DA1">
      <w:pPr>
        <w:ind w:firstLine="567"/>
        <w:jc w:val="both"/>
        <w:rPr>
          <w:rFonts w:ascii="Times New Roman" w:hAnsi="Times New Roman" w:cs="Times New Roman"/>
        </w:rPr>
      </w:pPr>
      <w:r w:rsidRPr="00A35AA8">
        <w:rPr>
          <w:rFonts w:ascii="Times New Roman" w:hAnsi="Times New Roman" w:cs="Times New Roman"/>
        </w:rPr>
        <w:t>O recebimento provisório ou definitivo do(s) objeto(s) não exclui a responsabilidade da Contratada pelos prejuízos resultantes da incorreta execução do Contrato;</w:t>
      </w:r>
    </w:p>
    <w:p w:rsidR="00162DA1" w:rsidRDefault="00162DA1" w:rsidP="00162DA1">
      <w:pPr>
        <w:ind w:firstLine="567"/>
        <w:jc w:val="both"/>
        <w:rPr>
          <w:rFonts w:ascii="Times New Roman" w:hAnsi="Times New Roman" w:cs="Times New Roman"/>
        </w:rPr>
      </w:pPr>
    </w:p>
    <w:p w:rsidR="00162DA1" w:rsidRPr="00A35AA8" w:rsidRDefault="00162DA1" w:rsidP="00162DA1">
      <w:pPr>
        <w:widowControl w:val="0"/>
        <w:jc w:val="both"/>
        <w:rPr>
          <w:rFonts w:ascii="Times New Roman" w:eastAsia="Calibri" w:hAnsi="Times New Roman" w:cs="Times New Roman"/>
          <w:b/>
        </w:rPr>
      </w:pPr>
      <w:r>
        <w:rPr>
          <w:rFonts w:ascii="Times New Roman" w:eastAsia="Calibri" w:hAnsi="Times New Roman" w:cs="Times New Roman"/>
          <w:b/>
        </w:rPr>
        <w:t>7</w:t>
      </w:r>
      <w:r w:rsidRPr="00A35AA8">
        <w:rPr>
          <w:rFonts w:ascii="Times New Roman" w:eastAsia="Calibri" w:hAnsi="Times New Roman" w:cs="Times New Roman"/>
          <w:b/>
        </w:rPr>
        <w:t xml:space="preserve"> - DA APRESENTAÇÃO DE AMOSTRA </w:t>
      </w:r>
    </w:p>
    <w:p w:rsidR="00162DA1" w:rsidRPr="00A35AA8" w:rsidRDefault="00162DA1" w:rsidP="00162DA1">
      <w:pPr>
        <w:pStyle w:val="Corpodetexto"/>
        <w:tabs>
          <w:tab w:val="left" w:pos="851"/>
        </w:tabs>
        <w:spacing w:line="240" w:lineRule="auto"/>
        <w:rPr>
          <w:rFonts w:ascii="Times New Roman" w:eastAsia="Calibri" w:hAnsi="Times New Roman"/>
          <w:b/>
        </w:rPr>
      </w:pPr>
      <w:r w:rsidRPr="00A35AA8">
        <w:rPr>
          <w:rFonts w:ascii="Times New Roman" w:eastAsia="Calibri" w:hAnsi="Times New Roman"/>
        </w:rPr>
        <w:tab/>
        <w:t xml:space="preserve">O licitante provisoriamente classificado em primeiro lugar deverá, quando solicitado pelo Pregoeiro, apresentar catálogo / folder dos produtos licitados, via </w:t>
      </w:r>
      <w:proofErr w:type="spellStart"/>
      <w:r w:rsidRPr="00A35AA8">
        <w:rPr>
          <w:rFonts w:ascii="Times New Roman" w:eastAsia="Calibri" w:hAnsi="Times New Roman"/>
        </w:rPr>
        <w:t>Comprasnet</w:t>
      </w:r>
      <w:proofErr w:type="spellEnd"/>
      <w:r w:rsidRPr="00A35AA8">
        <w:rPr>
          <w:rFonts w:ascii="Times New Roman" w:eastAsia="Calibri" w:hAnsi="Times New Roman"/>
        </w:rPr>
        <w:t xml:space="preserve">. </w:t>
      </w:r>
    </w:p>
    <w:p w:rsidR="00162DA1" w:rsidRPr="00A35AA8" w:rsidRDefault="00162DA1" w:rsidP="00162DA1">
      <w:pPr>
        <w:tabs>
          <w:tab w:val="left" w:pos="851"/>
          <w:tab w:val="left" w:pos="8080"/>
          <w:tab w:val="left" w:pos="10065"/>
        </w:tabs>
        <w:autoSpaceDE w:val="0"/>
        <w:autoSpaceDN w:val="0"/>
        <w:adjustRightInd w:val="0"/>
        <w:jc w:val="both"/>
        <w:rPr>
          <w:rFonts w:ascii="Times New Roman" w:eastAsia="Calibri" w:hAnsi="Times New Roman" w:cs="Times New Roman"/>
        </w:rPr>
      </w:pPr>
      <w:r w:rsidRPr="00A35AA8">
        <w:rPr>
          <w:rFonts w:ascii="Times New Roman" w:eastAsia="Calibri" w:hAnsi="Times New Roman" w:cs="Times New Roman"/>
        </w:rPr>
        <w:tab/>
      </w: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eastAsia="Calibri" w:hAnsi="Times New Roman" w:cs="Times New Roman"/>
        </w:rPr>
        <w:tab/>
        <w:t>A Equipe técnica tem o prazo de 03 (três) dias úteis, para análise do catálogo(s</w:t>
      </w:r>
      <w:proofErr w:type="gramStart"/>
      <w:r w:rsidRPr="00A35AA8">
        <w:rPr>
          <w:rFonts w:ascii="Times New Roman" w:eastAsia="Calibri" w:hAnsi="Times New Roman" w:cs="Times New Roman"/>
        </w:rPr>
        <w:t>)</w:t>
      </w:r>
      <w:proofErr w:type="gramEnd"/>
      <w:r w:rsidRPr="00A35AA8">
        <w:rPr>
          <w:rFonts w:ascii="Times New Roman" w:eastAsia="Calibri" w:hAnsi="Times New Roman" w:cs="Times New Roman"/>
        </w:rPr>
        <w:t xml:space="preserve">/ folder(s) e identificação da necessidade de amostras. Após será emitido parecer técnico </w:t>
      </w:r>
      <w:proofErr w:type="gramStart"/>
      <w:r w:rsidRPr="00A35AA8">
        <w:rPr>
          <w:rFonts w:ascii="Times New Roman" w:eastAsia="Calibri" w:hAnsi="Times New Roman" w:cs="Times New Roman"/>
        </w:rPr>
        <w:t xml:space="preserve">( </w:t>
      </w:r>
      <w:proofErr w:type="gramEnd"/>
      <w:r w:rsidRPr="00A35AA8">
        <w:rPr>
          <w:rFonts w:ascii="Times New Roman" w:eastAsia="Calibri" w:hAnsi="Times New Roman" w:cs="Times New Roman"/>
        </w:rPr>
        <w:t>aprovando ou reprovando), a ser entregue ao pregoeiro.</w:t>
      </w: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t>Caso o(s) catálogo(s</w:t>
      </w:r>
      <w:proofErr w:type="gramStart"/>
      <w:r w:rsidRPr="00A35AA8">
        <w:rPr>
          <w:rFonts w:ascii="Times New Roman" w:hAnsi="Times New Roman" w:cs="Times New Roman"/>
        </w:rPr>
        <w:t>)</w:t>
      </w:r>
      <w:proofErr w:type="gramEnd"/>
      <w:r w:rsidRPr="00A35AA8">
        <w:rPr>
          <w:rFonts w:ascii="Times New Roman" w:hAnsi="Times New Roman" w:cs="Times New Roman"/>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A35AA8">
        <w:rPr>
          <w:rFonts w:ascii="Times New Roman" w:hAnsi="Times New Roman" w:cs="Times New Roman"/>
        </w:rPr>
        <w:t>conseqüente</w:t>
      </w:r>
      <w:proofErr w:type="spellEnd"/>
      <w:r w:rsidRPr="00A35AA8">
        <w:rPr>
          <w:rFonts w:ascii="Times New Roman" w:hAnsi="Times New Roman" w:cs="Times New Roman"/>
        </w:rPr>
        <w:t xml:space="preserve"> aceitação .</w:t>
      </w: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 xml:space="preserve">A amostra deverá ser entregue no </w:t>
      </w:r>
      <w:proofErr w:type="spellStart"/>
      <w:r w:rsidRPr="00A35AA8">
        <w:rPr>
          <w:rFonts w:ascii="Times New Roman" w:hAnsi="Times New Roman" w:cs="Times New Roman"/>
        </w:rPr>
        <w:t>Amoxarifado</w:t>
      </w:r>
      <w:proofErr w:type="spellEnd"/>
      <w:r w:rsidRPr="00A35AA8">
        <w:rPr>
          <w:rFonts w:ascii="Times New Roman" w:hAnsi="Times New Roman" w:cs="Times New Roman"/>
        </w:rPr>
        <w:t xml:space="preserve"> Central, localizado à Rua Dr. Francisco Portela, n° 2.421, Parada 40 – São Gonçalo RJ, entre 10h e 16h.</w:t>
      </w: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p>
    <w:p w:rsidR="00162DA1"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r w:rsidRPr="00A35AA8">
        <w:rPr>
          <w:rFonts w:ascii="Times New Roman" w:hAnsi="Times New Roman" w:cs="Times New Roman"/>
        </w:rPr>
        <w:tab/>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162DA1"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p>
    <w:p w:rsidR="00162DA1" w:rsidRPr="00A35AA8"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proofErr w:type="gramStart"/>
      <w:r>
        <w:rPr>
          <w:rFonts w:ascii="Times New Roman" w:eastAsia="Calibri" w:hAnsi="Times New Roman" w:cs="Times New Roman"/>
          <w:b/>
        </w:rPr>
        <w:t>8</w:t>
      </w:r>
      <w:r w:rsidRPr="00A35AA8">
        <w:rPr>
          <w:rFonts w:ascii="Times New Roman" w:eastAsia="Calibri" w:hAnsi="Times New Roman" w:cs="Times New Roman"/>
          <w:b/>
        </w:rPr>
        <w:t xml:space="preserve"> - QUALIFICAÇÃO</w:t>
      </w:r>
      <w:proofErr w:type="gramEnd"/>
      <w:r w:rsidRPr="00A35AA8">
        <w:rPr>
          <w:rFonts w:ascii="Times New Roman" w:eastAsia="Calibri" w:hAnsi="Times New Roman" w:cs="Times New Roman"/>
          <w:b/>
        </w:rPr>
        <w:t xml:space="preserve"> TÉCNICA</w:t>
      </w:r>
    </w:p>
    <w:p w:rsidR="00162DA1" w:rsidRPr="00A35AA8" w:rsidRDefault="00162DA1" w:rsidP="00162DA1">
      <w:pPr>
        <w:pStyle w:val="Corpodetexto"/>
        <w:tabs>
          <w:tab w:val="left" w:pos="708"/>
          <w:tab w:val="left" w:pos="2625"/>
        </w:tabs>
        <w:spacing w:line="240" w:lineRule="auto"/>
        <w:rPr>
          <w:rFonts w:ascii="Times New Roman" w:hAnsi="Times New Roman"/>
        </w:rPr>
      </w:pPr>
    </w:p>
    <w:p w:rsidR="00162DA1" w:rsidRDefault="00162DA1" w:rsidP="00162DA1">
      <w:pPr>
        <w:pStyle w:val="Recuodecorpodetexto"/>
        <w:tabs>
          <w:tab w:val="left" w:pos="8505"/>
        </w:tabs>
        <w:spacing w:after="0"/>
        <w:ind w:left="0"/>
        <w:jc w:val="both"/>
        <w:rPr>
          <w:rFonts w:ascii="Times New Roman" w:eastAsia="Calibri" w:hAnsi="Times New Roman"/>
        </w:rPr>
      </w:pPr>
      <w:r w:rsidRPr="00A35AA8">
        <w:rPr>
          <w:rFonts w:ascii="Times New Roman" w:eastAsia="Calibri" w:hAnsi="Times New Roman"/>
        </w:rPr>
        <w:t xml:space="preserve">            </w:t>
      </w:r>
    </w:p>
    <w:p w:rsidR="00162DA1" w:rsidRDefault="00162DA1" w:rsidP="00162DA1">
      <w:pPr>
        <w:pStyle w:val="Recuodecorpodetexto"/>
        <w:tabs>
          <w:tab w:val="left" w:pos="8505"/>
        </w:tabs>
        <w:spacing w:after="0"/>
        <w:ind w:left="0"/>
        <w:jc w:val="both"/>
        <w:rPr>
          <w:rFonts w:ascii="Times New Roman" w:hAnsi="Times New Roman"/>
        </w:rPr>
      </w:pPr>
      <w:r w:rsidRPr="00A35AA8">
        <w:rPr>
          <w:rFonts w:ascii="Times New Roman" w:eastAsia="Calibri" w:hAnsi="Times New Roman"/>
        </w:rPr>
        <w:t xml:space="preserve">   </w:t>
      </w:r>
      <w:r w:rsidRPr="00A35AA8">
        <w:rPr>
          <w:rFonts w:ascii="Times New Roman" w:hAnsi="Times New Roman"/>
        </w:rPr>
        <w:t xml:space="preserve">Comprovação de que o licitante forneceu, sem restrição, objeto igual ou semelhante ao indicado no Edital e seus anexos. A comprovação será feita por meio de apresentação de no </w:t>
      </w:r>
      <w:r w:rsidRPr="00A35AA8">
        <w:rPr>
          <w:rFonts w:ascii="Times New Roman" w:hAnsi="Times New Roman"/>
        </w:rPr>
        <w:lastRenderedPageBreak/>
        <w:t>mínimo 01 (um) atestado, devidamente assinado, carimbado e em papel timbrado da empresa ou órgão comprador, compatível com o objeto da licitação.</w:t>
      </w:r>
    </w:p>
    <w:p w:rsidR="00162DA1" w:rsidRDefault="00162DA1" w:rsidP="00162DA1">
      <w:pPr>
        <w:pStyle w:val="Recuodecorpodetexto"/>
        <w:tabs>
          <w:tab w:val="left" w:pos="8505"/>
        </w:tabs>
        <w:spacing w:after="0"/>
        <w:ind w:left="0"/>
        <w:jc w:val="both"/>
        <w:rPr>
          <w:rFonts w:ascii="Times New Roman" w:hAnsi="Times New Roman"/>
        </w:rPr>
      </w:pPr>
    </w:p>
    <w:p w:rsidR="00162DA1" w:rsidRPr="00A35AA8" w:rsidRDefault="00162DA1" w:rsidP="00162DA1">
      <w:pPr>
        <w:jc w:val="both"/>
        <w:rPr>
          <w:rFonts w:ascii="Times New Roman" w:hAnsi="Times New Roman" w:cs="Times New Roman"/>
          <w:b/>
        </w:rPr>
      </w:pPr>
      <w:r>
        <w:rPr>
          <w:rFonts w:ascii="Times New Roman" w:hAnsi="Times New Roman" w:cs="Times New Roman"/>
          <w:b/>
        </w:rPr>
        <w:t>9</w:t>
      </w:r>
      <w:r w:rsidRPr="00A35AA8">
        <w:rPr>
          <w:rFonts w:ascii="Times New Roman" w:hAnsi="Times New Roman" w:cs="Times New Roman"/>
          <w:b/>
        </w:rPr>
        <w:t xml:space="preserve"> - DA GARANTIA/VALIDADE E/OU ASSISTÊNCIA TÉCNICA</w:t>
      </w:r>
    </w:p>
    <w:p w:rsidR="00162DA1" w:rsidRPr="00A35AA8" w:rsidRDefault="00162DA1" w:rsidP="00162DA1">
      <w:pPr>
        <w:jc w:val="both"/>
        <w:rPr>
          <w:rFonts w:ascii="Times New Roman" w:hAnsi="Times New Roman" w:cs="Times New Roman"/>
          <w:b/>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A Contratada fica obrigada a fornecer garantia de no mínimo 12 (doze) meses, ou maior se assim o for pelo fabricante, contados da data da entrega do item correspondente à Ordem de Fornecimento e aceitação definitiva dos equipamentos. </w:t>
      </w:r>
    </w:p>
    <w:p w:rsidR="00162DA1" w:rsidRPr="00A35AA8" w:rsidRDefault="00162DA1" w:rsidP="00162DA1">
      <w:pPr>
        <w:jc w:val="both"/>
        <w:rPr>
          <w:rFonts w:ascii="Times New Roman" w:hAnsi="Times New Roman" w:cs="Times New Roman"/>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Durante o período de garantia os produtos que apresentarem defeitos irreparáveis, deverão ser trocados por outro de igual modelo, ou superior, mantendo, no mínimo, as mesmas características do originalmente fornecido e todas as despesas inerentes à reposição e transporte, correrão por conta da Contratada, não cabendo qualquer ônus a Contratante, conforme o caso; </w:t>
      </w: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Junto aos bens deverá ser enviado o Certificado de Garantia do fabricante, contra defeitos de fabricação, em língua portuguesa, contendo todas as informações necessárias à manutenção da garantia, bem como a rede de postos autorizados a efetuarem as manutenções corretivas; </w:t>
      </w:r>
    </w:p>
    <w:p w:rsidR="00162DA1" w:rsidRPr="00A35AA8" w:rsidRDefault="00162DA1" w:rsidP="00162DA1">
      <w:pPr>
        <w:jc w:val="both"/>
        <w:rPr>
          <w:rFonts w:ascii="Times New Roman" w:hAnsi="Times New Roman" w:cs="Times New Roman"/>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A contratada deverá prestar assistência técnica no local, no prazo de </w:t>
      </w:r>
      <w:proofErr w:type="gramStart"/>
      <w:r w:rsidRPr="00A35AA8">
        <w:rPr>
          <w:rFonts w:ascii="Times New Roman" w:hAnsi="Times New Roman" w:cs="Times New Roman"/>
        </w:rPr>
        <w:t>2</w:t>
      </w:r>
      <w:proofErr w:type="gramEnd"/>
      <w:r w:rsidRPr="00A35AA8">
        <w:rPr>
          <w:rFonts w:ascii="Times New Roman" w:hAnsi="Times New Roman" w:cs="Times New Roman"/>
        </w:rPr>
        <w:t xml:space="preserve"> (dois) dias úteis a contar da data da solicitação, para os produtos durante a garantia, bem como a assistência técnica deverá ser á custa da Contratada, ainda que seja necessário a esta a contratação de terceiros para tal; </w:t>
      </w:r>
    </w:p>
    <w:p w:rsidR="00162DA1" w:rsidRPr="00A35AA8" w:rsidRDefault="00162DA1" w:rsidP="00162DA1">
      <w:pPr>
        <w:jc w:val="both"/>
        <w:rPr>
          <w:rFonts w:ascii="Times New Roman" w:hAnsi="Times New Roman" w:cs="Times New Roman"/>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Caso o fabricante não possua assistência técnica autorizada na cidade de São Gonçalo, os custos com os reparos necessários, neles incluídas as despesas com frete, serão suportados pela Contratada. </w:t>
      </w:r>
    </w:p>
    <w:p w:rsidR="00162DA1" w:rsidRPr="00A35AA8" w:rsidRDefault="00162DA1" w:rsidP="00162DA1">
      <w:pPr>
        <w:jc w:val="both"/>
        <w:rPr>
          <w:rFonts w:ascii="Times New Roman" w:hAnsi="Times New Roman" w:cs="Times New Roman"/>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ab/>
        <w:t xml:space="preserve">O possível deslocamento de técnicos a esta capital não deverá gerar nenhum tipo de ônus para a Contratante. </w:t>
      </w:r>
    </w:p>
    <w:p w:rsidR="00162DA1" w:rsidRPr="00A35AA8" w:rsidRDefault="00162DA1" w:rsidP="00162DA1">
      <w:pPr>
        <w:jc w:val="both"/>
        <w:rPr>
          <w:rFonts w:ascii="Times New Roman" w:hAnsi="Times New Roman" w:cs="Times New Roman"/>
        </w:rPr>
      </w:pPr>
    </w:p>
    <w:p w:rsidR="00162DA1" w:rsidRPr="00A35AA8" w:rsidRDefault="00162DA1" w:rsidP="00162DA1">
      <w:pPr>
        <w:pStyle w:val="Recuodecorpodetexto"/>
        <w:tabs>
          <w:tab w:val="left" w:pos="567"/>
        </w:tabs>
        <w:spacing w:after="0"/>
        <w:ind w:left="0"/>
        <w:jc w:val="both"/>
        <w:rPr>
          <w:rFonts w:ascii="Times New Roman" w:hAnsi="Times New Roman"/>
        </w:rPr>
      </w:pPr>
      <w:r w:rsidRPr="00A35AA8">
        <w:rPr>
          <w:rFonts w:ascii="Times New Roman" w:hAnsi="Times New Roman"/>
        </w:rPr>
        <w:tab/>
        <w:t xml:space="preserve">A Lei 8.078/90 (Código de Defesa do Consumidor) regerá as demais disposições pertinentes </w:t>
      </w:r>
      <w:proofErr w:type="gramStart"/>
      <w:r w:rsidRPr="00A35AA8">
        <w:rPr>
          <w:rFonts w:ascii="Times New Roman" w:hAnsi="Times New Roman"/>
        </w:rPr>
        <w:t>a</w:t>
      </w:r>
      <w:proofErr w:type="gramEnd"/>
      <w:r w:rsidRPr="00A35AA8">
        <w:rPr>
          <w:rFonts w:ascii="Times New Roman" w:hAnsi="Times New Roman"/>
        </w:rPr>
        <w:t xml:space="preserve"> matéria.</w:t>
      </w:r>
    </w:p>
    <w:p w:rsidR="00162DA1" w:rsidRDefault="00162DA1" w:rsidP="00162DA1">
      <w:pPr>
        <w:pStyle w:val="Recuodecorpodetexto"/>
        <w:tabs>
          <w:tab w:val="left" w:pos="567"/>
        </w:tabs>
        <w:spacing w:after="0"/>
        <w:ind w:left="0"/>
        <w:jc w:val="both"/>
        <w:rPr>
          <w:rFonts w:ascii="Times New Roman" w:hAnsi="Times New Roman"/>
        </w:rPr>
      </w:pPr>
    </w:p>
    <w:p w:rsidR="00162DA1" w:rsidRPr="00A35AA8" w:rsidRDefault="00162DA1" w:rsidP="00162DA1">
      <w:pPr>
        <w:tabs>
          <w:tab w:val="left" w:pos="3345"/>
        </w:tabs>
        <w:ind w:right="-403"/>
        <w:jc w:val="both"/>
        <w:rPr>
          <w:rFonts w:ascii="Times New Roman" w:eastAsia="Calibri" w:hAnsi="Times New Roman" w:cs="Times New Roman"/>
          <w:b/>
        </w:rPr>
      </w:pPr>
      <w:r>
        <w:rPr>
          <w:rFonts w:ascii="Times New Roman" w:eastAsia="Calibri" w:hAnsi="Times New Roman" w:cs="Times New Roman"/>
          <w:b/>
        </w:rPr>
        <w:t>10</w:t>
      </w:r>
      <w:r w:rsidRPr="00A35AA8">
        <w:rPr>
          <w:rFonts w:ascii="Times New Roman" w:eastAsia="Calibri" w:hAnsi="Times New Roman" w:cs="Times New Roman"/>
          <w:b/>
        </w:rPr>
        <w:t xml:space="preserve"> - OBRIGAÇÕES DA CONTRATADA E CONTRATANTE </w:t>
      </w:r>
    </w:p>
    <w:p w:rsidR="00162DA1" w:rsidRPr="00A35AA8" w:rsidRDefault="00162DA1" w:rsidP="00162DA1">
      <w:pPr>
        <w:tabs>
          <w:tab w:val="left" w:pos="3345"/>
        </w:tabs>
        <w:ind w:right="-403"/>
        <w:jc w:val="both"/>
        <w:rPr>
          <w:rFonts w:ascii="Times New Roman" w:eastAsia="Calibri" w:hAnsi="Times New Roman" w:cs="Times New Roman"/>
          <w:b/>
        </w:rPr>
      </w:pPr>
    </w:p>
    <w:p w:rsidR="00162DA1" w:rsidRPr="00A35AA8" w:rsidRDefault="00162DA1" w:rsidP="00162DA1">
      <w:pPr>
        <w:jc w:val="both"/>
        <w:rPr>
          <w:rFonts w:ascii="Times New Roman" w:eastAsia="Calibri" w:hAnsi="Times New Roman" w:cs="Times New Roman"/>
          <w:b/>
        </w:rPr>
      </w:pPr>
      <w:r>
        <w:rPr>
          <w:rFonts w:ascii="Times New Roman" w:eastAsia="Calibri" w:hAnsi="Times New Roman" w:cs="Times New Roman"/>
          <w:b/>
        </w:rPr>
        <w:t>10</w:t>
      </w:r>
      <w:r w:rsidRPr="00A35AA8">
        <w:rPr>
          <w:rFonts w:ascii="Times New Roman" w:eastAsia="Calibri" w:hAnsi="Times New Roman" w:cs="Times New Roman"/>
          <w:b/>
        </w:rPr>
        <w:t>.1 - Constituem obrigações da CONTRATADA:</w:t>
      </w: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A contratada deve cumprir todas as obrigações constantes no Edital, seus anexos e sua proposta, assumindo como exclusivamente seus os riscos e as despesas decorrente da boa e perfeita execução do objeto e, ainda: </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numPr>
          <w:ilvl w:val="0"/>
          <w:numId w:val="22"/>
        </w:numPr>
        <w:jc w:val="both"/>
        <w:rPr>
          <w:rFonts w:ascii="Times New Roman" w:eastAsia="Calibri" w:hAnsi="Times New Roman" w:cs="Times New Roman"/>
        </w:rPr>
      </w:pPr>
      <w:r w:rsidRPr="00A35AA8">
        <w:rPr>
          <w:rFonts w:ascii="Times New Roman" w:eastAsia="Calibri" w:hAnsi="Times New Roman" w:cs="Times New Roman"/>
        </w:rPr>
        <w:t>Manter, durante toda a execução do contrato, em compatibilidade com as obrigações assumidas, todas as condições de habilitação e qualificação exigidas na licitação.</w:t>
      </w:r>
    </w:p>
    <w:p w:rsidR="00162DA1" w:rsidRPr="00A35AA8" w:rsidRDefault="00162DA1" w:rsidP="00162DA1">
      <w:pPr>
        <w:ind w:left="1455"/>
        <w:jc w:val="both"/>
        <w:rPr>
          <w:rFonts w:ascii="Times New Roman" w:eastAsia="Calibri" w:hAnsi="Times New Roman" w:cs="Times New Roman"/>
        </w:rPr>
      </w:pPr>
    </w:p>
    <w:p w:rsidR="00162DA1" w:rsidRPr="00A35AA8" w:rsidRDefault="00162DA1" w:rsidP="00162DA1">
      <w:pPr>
        <w:numPr>
          <w:ilvl w:val="0"/>
          <w:numId w:val="22"/>
        </w:numPr>
        <w:jc w:val="both"/>
        <w:rPr>
          <w:rFonts w:ascii="Times New Roman" w:eastAsia="Calibri" w:hAnsi="Times New Roman" w:cs="Times New Roman"/>
        </w:rPr>
      </w:pPr>
      <w:r w:rsidRPr="00A35AA8">
        <w:rPr>
          <w:rFonts w:ascii="Times New Roman" w:eastAsia="Calibri" w:hAnsi="Times New Roman" w:cs="Times New Roman"/>
        </w:rPr>
        <w:t>Indicar preposto para representá-lo durante a execução do contrato.</w:t>
      </w:r>
    </w:p>
    <w:p w:rsidR="00162DA1" w:rsidRPr="00A35AA8" w:rsidRDefault="00162DA1" w:rsidP="00162DA1">
      <w:pPr>
        <w:ind w:left="1455"/>
        <w:jc w:val="both"/>
        <w:rPr>
          <w:rFonts w:ascii="Times New Roman" w:eastAsia="Calibri" w:hAnsi="Times New Roman" w:cs="Times New Roman"/>
        </w:rPr>
      </w:pPr>
    </w:p>
    <w:p w:rsidR="00162DA1" w:rsidRPr="00A35AA8" w:rsidRDefault="00162DA1" w:rsidP="00162DA1">
      <w:pPr>
        <w:ind w:firstLine="708"/>
        <w:jc w:val="both"/>
        <w:rPr>
          <w:rFonts w:ascii="Times New Roman" w:eastAsia="Calibri" w:hAnsi="Times New Roman" w:cs="Times New Roman"/>
        </w:rPr>
      </w:pPr>
      <w:r w:rsidRPr="00A35AA8">
        <w:rPr>
          <w:rFonts w:ascii="Times New Roman" w:eastAsia="Calibri" w:hAnsi="Times New Roman" w:cs="Times New Roman"/>
        </w:rPr>
        <w:lastRenderedPageBreak/>
        <w:t xml:space="preserve">Efetuar a entrega do(s) objeto(s) em perfeita(s) </w:t>
      </w:r>
      <w:proofErr w:type="gramStart"/>
      <w:r w:rsidRPr="00A35AA8">
        <w:rPr>
          <w:rFonts w:ascii="Times New Roman" w:eastAsia="Calibri" w:hAnsi="Times New Roman" w:cs="Times New Roman"/>
        </w:rPr>
        <w:t>condição(</w:t>
      </w:r>
      <w:proofErr w:type="spellStart"/>
      <w:proofErr w:type="gramEnd"/>
      <w:r w:rsidRPr="00A35AA8">
        <w:rPr>
          <w:rFonts w:ascii="Times New Roman" w:eastAsia="Calibri" w:hAnsi="Times New Roman" w:cs="Times New Roman"/>
        </w:rPr>
        <w:t>ões</w:t>
      </w:r>
      <w:proofErr w:type="spellEnd"/>
      <w:r w:rsidRPr="00A35AA8">
        <w:rPr>
          <w:rFonts w:ascii="Times New Roman" w:eastAsia="Calibri" w:hAnsi="Times New Roman" w:cs="Times New Roman"/>
        </w:rPr>
        <w:t xml:space="preserve">), no prazo e local indicados pela Administração, em estrita observância das especificações Termo de referência e demais anexos, acompanhado(s) da(s) respectiva(s) nota(s) fiscal(is), conforme Cláusula 04, </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ind w:firstLine="708"/>
        <w:jc w:val="both"/>
        <w:rPr>
          <w:rFonts w:ascii="Times New Roman" w:eastAsia="Calibri" w:hAnsi="Times New Roman" w:cs="Times New Roman"/>
        </w:rPr>
      </w:pPr>
      <w:r w:rsidRPr="00A35AA8">
        <w:rPr>
          <w:rFonts w:ascii="Times New Roman" w:eastAsia="Calibri" w:hAnsi="Times New Roman" w:cs="Times New Roman"/>
        </w:rPr>
        <w:t>Informar as condições de armazenamento adequado do objeto, mediante documento escrito e assinado pela contratada;</w:t>
      </w:r>
    </w:p>
    <w:p w:rsidR="00162DA1" w:rsidRPr="00A35AA8" w:rsidRDefault="00162DA1" w:rsidP="00162DA1">
      <w:pPr>
        <w:ind w:firstLine="708"/>
        <w:jc w:val="both"/>
        <w:rPr>
          <w:rFonts w:ascii="Times New Roman" w:eastAsia="Calibri" w:hAnsi="Times New Roman" w:cs="Times New Roman"/>
        </w:rPr>
      </w:pPr>
    </w:p>
    <w:p w:rsidR="00162DA1" w:rsidRDefault="00162DA1" w:rsidP="00162DA1">
      <w:pPr>
        <w:ind w:firstLine="708"/>
        <w:jc w:val="both"/>
        <w:rPr>
          <w:rFonts w:ascii="Times New Roman" w:eastAsia="Calibri" w:hAnsi="Times New Roman" w:cs="Times New Roman"/>
        </w:rPr>
      </w:pPr>
    </w:p>
    <w:p w:rsidR="00162DA1" w:rsidRPr="00A35AA8" w:rsidRDefault="00162DA1" w:rsidP="00162DA1">
      <w:pPr>
        <w:ind w:firstLine="708"/>
        <w:jc w:val="both"/>
        <w:rPr>
          <w:rFonts w:ascii="Times New Roman" w:eastAsia="Calibri" w:hAnsi="Times New Roman" w:cs="Times New Roman"/>
        </w:rPr>
      </w:pPr>
      <w:r w:rsidRPr="00A35AA8">
        <w:rPr>
          <w:rFonts w:ascii="Times New Roman" w:eastAsia="Calibri" w:hAnsi="Times New Roman" w:cs="Times New Roman"/>
        </w:rPr>
        <w:t xml:space="preserve">Responsabilizar-se pelos vícios e defeitos do(s) objeto(s), de acordo com a Legislação </w:t>
      </w:r>
      <w:proofErr w:type="spellStart"/>
      <w:r w:rsidRPr="00A35AA8">
        <w:rPr>
          <w:rFonts w:ascii="Times New Roman" w:eastAsia="Calibri" w:hAnsi="Times New Roman" w:cs="Times New Roman"/>
        </w:rPr>
        <w:t>Consumerista</w:t>
      </w:r>
      <w:proofErr w:type="spellEnd"/>
      <w:r w:rsidRPr="00A35AA8">
        <w:rPr>
          <w:rFonts w:ascii="Times New Roman" w:eastAsia="Calibri" w:hAnsi="Times New Roman" w:cs="Times New Roman"/>
        </w:rPr>
        <w:t xml:space="preserve"> (Lei Federal n º 8.078, de 11 de setembro de 1990);</w:t>
      </w:r>
    </w:p>
    <w:p w:rsidR="00162DA1" w:rsidRPr="00A35AA8" w:rsidRDefault="00162DA1" w:rsidP="00162DA1">
      <w:pPr>
        <w:jc w:val="both"/>
        <w:rPr>
          <w:rFonts w:ascii="Times New Roman" w:eastAsia="Calibri" w:hAnsi="Times New Roman" w:cs="Times New Roman"/>
          <w:b/>
        </w:rPr>
      </w:pPr>
    </w:p>
    <w:p w:rsidR="00162DA1" w:rsidRPr="00A35AA8" w:rsidRDefault="00162DA1" w:rsidP="00162DA1">
      <w:pPr>
        <w:jc w:val="both"/>
        <w:rPr>
          <w:rFonts w:ascii="Times New Roman" w:hAnsi="Times New Roman" w:cs="Times New Roman"/>
        </w:rPr>
      </w:pPr>
      <w:r w:rsidRPr="00A35AA8">
        <w:rPr>
          <w:rFonts w:ascii="Times New Roman" w:eastAsia="Calibri" w:hAnsi="Times New Roman" w:cs="Times New Roman"/>
        </w:rPr>
        <w:tab/>
        <w:t xml:space="preserve">Responsabilizar-se pelo transporte, zelo pela conservação do(s) objeto(s) e pela(s) despesa(s) oriunda do(s) mesmo(s) até o local de </w:t>
      </w:r>
      <w:proofErr w:type="gramStart"/>
      <w:r w:rsidRPr="00A35AA8">
        <w:rPr>
          <w:rFonts w:ascii="Times New Roman" w:eastAsia="Calibri" w:hAnsi="Times New Roman" w:cs="Times New Roman"/>
        </w:rPr>
        <w:t xml:space="preserve">entrega </w:t>
      </w:r>
      <w:r w:rsidRPr="00A35AA8">
        <w:rPr>
          <w:rFonts w:ascii="Times New Roman" w:hAnsi="Times New Roman" w:cs="Times New Roman"/>
        </w:rPr>
        <w:t>;</w:t>
      </w:r>
      <w:proofErr w:type="gramEnd"/>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t>Comunicar à Contratante, no prazo máximo de 24 (vinte e quatro) horas que antecede a data da entrega, os motivos que impossibilitem o cumprimento do prazo previsto, com a devida comprovação;</w:t>
      </w: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r>
    </w:p>
    <w:p w:rsidR="00162DA1" w:rsidRPr="00A35AA8" w:rsidRDefault="00162DA1" w:rsidP="00162DA1">
      <w:pPr>
        <w:jc w:val="both"/>
        <w:rPr>
          <w:rFonts w:ascii="Times New Roman" w:hAnsi="Times New Roman" w:cs="Times New Roman"/>
        </w:rPr>
      </w:pPr>
      <w:r w:rsidRPr="00A35AA8">
        <w:rPr>
          <w:rFonts w:ascii="Times New Roman" w:eastAsia="Calibri" w:hAnsi="Times New Roman" w:cs="Times New Roman"/>
        </w:rPr>
        <w:tab/>
        <w:t>Prestar esclarecimentos a Contratante sobre eventuais atos ou fatos noticiados que envolvam independentemente de solicitação;</w:t>
      </w:r>
    </w:p>
    <w:p w:rsidR="00162DA1" w:rsidRPr="00A35AA8" w:rsidRDefault="00162DA1" w:rsidP="00162DA1">
      <w:pPr>
        <w:jc w:val="both"/>
        <w:rPr>
          <w:rFonts w:ascii="Times New Roman" w:hAnsi="Times New Roman" w:cs="Times New Roman"/>
        </w:rPr>
      </w:pPr>
    </w:p>
    <w:p w:rsidR="00162DA1" w:rsidRDefault="00162DA1" w:rsidP="00162DA1">
      <w:pPr>
        <w:ind w:firstLine="708"/>
        <w:jc w:val="both"/>
        <w:rPr>
          <w:rFonts w:ascii="Times New Roman" w:hAnsi="Times New Roman" w:cs="Times New Roman"/>
        </w:rPr>
      </w:pPr>
      <w:r w:rsidRPr="00A35AA8">
        <w:rPr>
          <w:rFonts w:ascii="Times New Roman" w:hAnsi="Times New Roman" w:cs="Times New Roman"/>
        </w:rPr>
        <w:t>Responsabilizarem-se pelas despesas dos tributos, encargos trabalhistas, previdenciários, fiscais, comerciais, taxas, fretes, seguros, deslocamento de pessoal, prestação de garantia e quaisquer outras que incidam ou venham a incidir na execução do contrato.</w:t>
      </w:r>
    </w:p>
    <w:p w:rsidR="00162DA1" w:rsidRDefault="00162DA1" w:rsidP="00162DA1">
      <w:pPr>
        <w:ind w:firstLine="708"/>
        <w:jc w:val="both"/>
        <w:rPr>
          <w:rFonts w:ascii="Times New Roman" w:hAnsi="Times New Roman" w:cs="Times New Roman"/>
        </w:rPr>
      </w:pPr>
    </w:p>
    <w:p w:rsidR="00162DA1" w:rsidRPr="00A35AA8" w:rsidRDefault="00162DA1" w:rsidP="00162DA1">
      <w:pPr>
        <w:jc w:val="both"/>
        <w:rPr>
          <w:rFonts w:ascii="Times New Roman" w:eastAsia="Calibri" w:hAnsi="Times New Roman" w:cs="Times New Roman"/>
          <w:b/>
        </w:rPr>
      </w:pPr>
      <w:r>
        <w:rPr>
          <w:rFonts w:ascii="Times New Roman" w:eastAsia="Calibri" w:hAnsi="Times New Roman" w:cs="Times New Roman"/>
          <w:b/>
        </w:rPr>
        <w:t>10</w:t>
      </w:r>
      <w:r w:rsidRPr="00A35AA8">
        <w:rPr>
          <w:rFonts w:ascii="Times New Roman" w:eastAsia="Calibri" w:hAnsi="Times New Roman" w:cs="Times New Roman"/>
          <w:b/>
        </w:rPr>
        <w:t>.2 - Constituem obrigações da CONTRATANTE:</w:t>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eastAsia="Calibri" w:hAnsi="Times New Roman"/>
        </w:rPr>
        <w:t xml:space="preserve">          Receber o objeto no prazo e condições estabelecidas no Termo de Referência/Edital e seus anexos;</w:t>
      </w:r>
    </w:p>
    <w:p w:rsidR="00162DA1" w:rsidRPr="00A35AA8" w:rsidRDefault="00162DA1" w:rsidP="00162DA1">
      <w:pPr>
        <w:pStyle w:val="Corpodetexto"/>
        <w:spacing w:line="240" w:lineRule="auto"/>
        <w:rPr>
          <w:rFonts w:ascii="Times New Roman"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hAnsi="Times New Roman"/>
        </w:rPr>
        <w:tab/>
      </w:r>
      <w:r w:rsidRPr="00A35AA8">
        <w:rPr>
          <w:rFonts w:ascii="Times New Roman" w:eastAsia="Calibri" w:hAnsi="Times New Roman"/>
        </w:rPr>
        <w:t>Verificar minuciosamente, no prazo fixado, a conformidade dos bens recebidos provisoriamente com as especificações constantes do Edital e da proposta, para fins de aceitação e recebimento definitivo;</w:t>
      </w:r>
    </w:p>
    <w:p w:rsidR="00162DA1" w:rsidRPr="00A35AA8" w:rsidRDefault="00162DA1" w:rsidP="00162DA1">
      <w:pPr>
        <w:pStyle w:val="Corpodetexto"/>
        <w:spacing w:line="240" w:lineRule="auto"/>
        <w:rPr>
          <w:rFonts w:ascii="Times New Roman"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hAnsi="Times New Roman"/>
        </w:rPr>
        <w:tab/>
      </w:r>
      <w:r w:rsidRPr="00A35AA8">
        <w:rPr>
          <w:rFonts w:ascii="Times New Roman" w:eastAsia="Calibri" w:hAnsi="Times New Roman"/>
        </w:rPr>
        <w:t>Comunicar à Contratada, por escrito, sobre imperfeições, falhas ou irregularidades verificadas no objeto fornecido, para que seja substituído, reparado ou corrigido;</w:t>
      </w:r>
    </w:p>
    <w:p w:rsidR="00162DA1" w:rsidRPr="00A35AA8" w:rsidRDefault="00162DA1" w:rsidP="00162DA1">
      <w:pPr>
        <w:pStyle w:val="Corpodetexto"/>
        <w:spacing w:line="240" w:lineRule="auto"/>
        <w:rPr>
          <w:rFonts w:ascii="Times New Roman"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hAnsi="Times New Roman"/>
        </w:rPr>
        <w:tab/>
      </w:r>
      <w:r w:rsidRPr="00A35AA8">
        <w:rPr>
          <w:rFonts w:ascii="Times New Roman" w:eastAsia="Calibri" w:hAnsi="Times New Roman"/>
        </w:rPr>
        <w:t>Acompanhar e fiscalizar o cumprimento das obrigações da contratada, por meio de comissão ou servidor especialmente designado;</w:t>
      </w:r>
    </w:p>
    <w:p w:rsidR="00162DA1" w:rsidRPr="00A35AA8" w:rsidRDefault="00162DA1" w:rsidP="00162DA1">
      <w:pPr>
        <w:pStyle w:val="Corpodetexto"/>
        <w:spacing w:line="240" w:lineRule="auto"/>
        <w:rPr>
          <w:rFonts w:ascii="Times New Roman"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hAnsi="Times New Roman"/>
        </w:rPr>
        <w:tab/>
      </w:r>
      <w:r w:rsidRPr="00A35AA8">
        <w:rPr>
          <w:rFonts w:ascii="Times New Roman" w:eastAsia="Calibri" w:hAnsi="Times New Roman"/>
        </w:rPr>
        <w:t>Efetuar o pagamento à Contratada no valor correspondente ao fornecimento do objeto, no prazo e forma estabelecidos no Edital e seus anexos;</w:t>
      </w:r>
    </w:p>
    <w:p w:rsidR="00162DA1" w:rsidRPr="00A35AA8" w:rsidRDefault="00162DA1" w:rsidP="00162DA1">
      <w:pPr>
        <w:pStyle w:val="Corpodetexto"/>
        <w:spacing w:line="240" w:lineRule="auto"/>
        <w:rPr>
          <w:rFonts w:ascii="Times New Roman" w:hAnsi="Times New Roman"/>
        </w:rPr>
      </w:pPr>
      <w:r w:rsidRPr="00A35AA8">
        <w:rPr>
          <w:rFonts w:ascii="Times New Roman" w:eastAsia="Calibri" w:hAnsi="Times New Roman"/>
        </w:rPr>
        <w:tab/>
      </w:r>
    </w:p>
    <w:p w:rsidR="00162DA1" w:rsidRPr="00A35AA8" w:rsidRDefault="00162DA1" w:rsidP="00162DA1">
      <w:pPr>
        <w:pStyle w:val="Corpodetexto"/>
        <w:spacing w:line="240" w:lineRule="auto"/>
        <w:rPr>
          <w:rFonts w:ascii="Times New Roman" w:eastAsia="Calibri" w:hAnsi="Times New Roman"/>
        </w:rPr>
      </w:pPr>
      <w:r w:rsidRPr="00A35AA8">
        <w:rPr>
          <w:rFonts w:ascii="Times New Roman" w:hAnsi="Times New Roman"/>
        </w:rPr>
        <w:tab/>
      </w:r>
      <w:r w:rsidRPr="00A35AA8">
        <w:rPr>
          <w:rFonts w:ascii="Times New Roman" w:eastAsia="Calibri" w:hAnsi="Times New Roman"/>
        </w:rPr>
        <w:t xml:space="preserve">Rejeitar, no todo ou em parte, o objeto entregue, quando em desacordo com especificações do Edital e seus anexos e legislação aplicável; </w:t>
      </w:r>
    </w:p>
    <w:p w:rsidR="00162DA1" w:rsidRPr="00A35AA8" w:rsidRDefault="00162DA1" w:rsidP="00162DA1">
      <w:pPr>
        <w:pStyle w:val="Corpodetexto"/>
        <w:spacing w:line="240" w:lineRule="auto"/>
        <w:rPr>
          <w:rFonts w:ascii="Times New Roman" w:eastAsia="Calibri" w:hAnsi="Times New Roman"/>
        </w:rPr>
      </w:pPr>
    </w:p>
    <w:p w:rsidR="00162DA1" w:rsidRPr="00A35AA8" w:rsidRDefault="00162DA1" w:rsidP="00162DA1">
      <w:pPr>
        <w:pStyle w:val="Corpodetexto"/>
        <w:spacing w:line="240" w:lineRule="auto"/>
        <w:rPr>
          <w:rFonts w:ascii="Times New Roman" w:eastAsia="Calibri" w:hAnsi="Times New Roman"/>
        </w:rPr>
      </w:pPr>
      <w:r w:rsidRPr="00A35AA8">
        <w:rPr>
          <w:rFonts w:ascii="Times New Roman" w:eastAsia="Calibri" w:hAnsi="Times New Roman"/>
        </w:rPr>
        <w:tab/>
        <w:t>Notificar, por intermédio de qualquer meio hábil, à Contratada por quaisquer irregularidades encontradas na execução do contrato;</w:t>
      </w:r>
    </w:p>
    <w:p w:rsidR="00162DA1" w:rsidRPr="00A35AA8" w:rsidRDefault="00162DA1" w:rsidP="00162DA1">
      <w:pPr>
        <w:pStyle w:val="Corpodetexto"/>
        <w:spacing w:line="240" w:lineRule="auto"/>
        <w:rPr>
          <w:rFonts w:ascii="Times New Roman" w:hAnsi="Times New Roman"/>
        </w:rPr>
      </w:pPr>
    </w:p>
    <w:p w:rsidR="00162DA1" w:rsidRDefault="00162DA1" w:rsidP="00162DA1">
      <w:pPr>
        <w:pStyle w:val="Corpodetexto"/>
        <w:spacing w:line="240" w:lineRule="auto"/>
        <w:rPr>
          <w:rFonts w:ascii="Times New Roman" w:eastAsia="Calibri" w:hAnsi="Times New Roman"/>
        </w:rPr>
      </w:pPr>
      <w:r w:rsidRPr="00A35AA8">
        <w:rPr>
          <w:rFonts w:ascii="Times New Roman" w:eastAsia="Calibri" w:hAnsi="Times New Roman"/>
        </w:rPr>
        <w:tab/>
        <w:t xml:space="preserve">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 </w:t>
      </w:r>
    </w:p>
    <w:p w:rsidR="00162DA1" w:rsidRDefault="00162DA1" w:rsidP="00162DA1">
      <w:pPr>
        <w:pStyle w:val="Corpodetexto"/>
        <w:spacing w:line="240" w:lineRule="auto"/>
        <w:rPr>
          <w:rFonts w:ascii="Times New Roman" w:eastAsia="Calibri" w:hAnsi="Times New Roman"/>
        </w:rPr>
      </w:pPr>
    </w:p>
    <w:p w:rsidR="00162DA1" w:rsidRDefault="00162DA1" w:rsidP="00162DA1">
      <w:pPr>
        <w:pStyle w:val="Corpodetexto"/>
        <w:spacing w:line="240" w:lineRule="auto"/>
        <w:rPr>
          <w:rFonts w:ascii="Times New Roman" w:eastAsia="Calibri" w:hAnsi="Times New Roman"/>
          <w:b/>
        </w:rPr>
      </w:pPr>
    </w:p>
    <w:p w:rsidR="00162DA1" w:rsidRPr="00A35AA8" w:rsidRDefault="00162DA1" w:rsidP="00162DA1">
      <w:pPr>
        <w:pStyle w:val="Corpodetexto"/>
        <w:spacing w:line="240" w:lineRule="auto"/>
        <w:rPr>
          <w:rFonts w:ascii="Times New Roman" w:eastAsia="Calibri" w:hAnsi="Times New Roman"/>
          <w:b/>
        </w:rPr>
      </w:pPr>
      <w:r>
        <w:rPr>
          <w:rFonts w:ascii="Times New Roman" w:eastAsia="Calibri" w:hAnsi="Times New Roman"/>
          <w:b/>
        </w:rPr>
        <w:t>11</w:t>
      </w:r>
      <w:r w:rsidRPr="00A35AA8">
        <w:rPr>
          <w:rFonts w:ascii="Times New Roman" w:eastAsia="Calibri" w:hAnsi="Times New Roman"/>
          <w:b/>
        </w:rPr>
        <w:t xml:space="preserve"> - SUBCONTRATAÇÃO:</w:t>
      </w:r>
    </w:p>
    <w:p w:rsidR="00162DA1" w:rsidRPr="00A35AA8" w:rsidRDefault="00162DA1" w:rsidP="00162DA1">
      <w:pPr>
        <w:pStyle w:val="Corpodetexto"/>
        <w:spacing w:line="240" w:lineRule="auto"/>
        <w:rPr>
          <w:rFonts w:ascii="Times New Roman" w:eastAsia="Calibri" w:hAnsi="Times New Roman"/>
          <w:b/>
        </w:rPr>
      </w:pPr>
    </w:p>
    <w:p w:rsidR="00162DA1" w:rsidRDefault="00162DA1" w:rsidP="00162DA1">
      <w:pPr>
        <w:pStyle w:val="Corpodetexto"/>
        <w:tabs>
          <w:tab w:val="left" w:pos="709"/>
        </w:tabs>
        <w:spacing w:line="240" w:lineRule="auto"/>
        <w:rPr>
          <w:rFonts w:ascii="Times New Roman" w:eastAsia="Calibri" w:hAnsi="Times New Roman"/>
          <w:iCs/>
        </w:rPr>
      </w:pPr>
      <w:r w:rsidRPr="00A35AA8">
        <w:rPr>
          <w:rFonts w:ascii="Times New Roman" w:eastAsia="Calibri" w:hAnsi="Times New Roman"/>
          <w:iCs/>
        </w:rPr>
        <w:lastRenderedPageBreak/>
        <w:tab/>
        <w:t>Não se admite a exigência de subcontratação para o fornecimento de bens, exceto quando estiver vinculado à prestação de serviços acessórios. Observe-se, ainda, que é vedada a sub-rogação completa ou da parcela principal da obrigação (Decreto nº 8.538, de 2015, art. 7º, inciso I e §2º).</w:t>
      </w:r>
    </w:p>
    <w:p w:rsidR="00162DA1" w:rsidRDefault="00162DA1" w:rsidP="00162DA1">
      <w:pPr>
        <w:pStyle w:val="Corpodetexto"/>
        <w:tabs>
          <w:tab w:val="left" w:pos="709"/>
        </w:tabs>
        <w:spacing w:line="240" w:lineRule="auto"/>
        <w:rPr>
          <w:rFonts w:ascii="Times New Roman" w:eastAsia="Calibri" w:hAnsi="Times New Roman"/>
          <w:iCs/>
        </w:rPr>
      </w:pPr>
    </w:p>
    <w:p w:rsidR="00162DA1" w:rsidRDefault="00162DA1" w:rsidP="00162DA1">
      <w:pPr>
        <w:pStyle w:val="Corpodetexto"/>
        <w:spacing w:line="240" w:lineRule="auto"/>
        <w:rPr>
          <w:rFonts w:ascii="Times New Roman" w:eastAsia="Calibri" w:hAnsi="Times New Roman"/>
          <w:b/>
        </w:rPr>
      </w:pPr>
    </w:p>
    <w:p w:rsidR="00162DA1" w:rsidRPr="00A35AA8" w:rsidRDefault="00162DA1" w:rsidP="00162DA1">
      <w:pPr>
        <w:pStyle w:val="Corpodetexto"/>
        <w:spacing w:line="240" w:lineRule="auto"/>
        <w:rPr>
          <w:rFonts w:ascii="Times New Roman" w:eastAsia="Calibri" w:hAnsi="Times New Roman"/>
          <w:b/>
        </w:rPr>
      </w:pPr>
      <w:proofErr w:type="gramStart"/>
      <w:r>
        <w:rPr>
          <w:rFonts w:ascii="Times New Roman" w:eastAsia="Calibri" w:hAnsi="Times New Roman"/>
          <w:b/>
        </w:rPr>
        <w:t>12</w:t>
      </w:r>
      <w:r w:rsidRPr="00A35AA8">
        <w:rPr>
          <w:rFonts w:ascii="Times New Roman" w:eastAsia="Calibri" w:hAnsi="Times New Roman"/>
          <w:b/>
        </w:rPr>
        <w:t xml:space="preserve"> - ALTERAÇÃO</w:t>
      </w:r>
      <w:proofErr w:type="gramEnd"/>
      <w:r w:rsidRPr="00A35AA8">
        <w:rPr>
          <w:rFonts w:ascii="Times New Roman" w:eastAsia="Calibri" w:hAnsi="Times New Roman"/>
          <w:b/>
        </w:rPr>
        <w:t xml:space="preserve"> SUBJETIVA</w:t>
      </w:r>
    </w:p>
    <w:p w:rsidR="00162DA1" w:rsidRPr="00A35AA8" w:rsidRDefault="00162DA1" w:rsidP="00162DA1">
      <w:pPr>
        <w:pStyle w:val="Corpodetexto"/>
        <w:spacing w:line="240" w:lineRule="auto"/>
        <w:rPr>
          <w:rFonts w:ascii="Times New Roman" w:eastAsia="Calibri" w:hAnsi="Times New Roman"/>
        </w:rPr>
      </w:pPr>
    </w:p>
    <w:p w:rsidR="00162DA1" w:rsidRPr="00A35AA8" w:rsidRDefault="00162DA1" w:rsidP="00162DA1">
      <w:pPr>
        <w:pStyle w:val="Corpodetexto"/>
        <w:tabs>
          <w:tab w:val="left" w:pos="709"/>
        </w:tabs>
        <w:spacing w:line="240" w:lineRule="auto"/>
        <w:rPr>
          <w:rFonts w:ascii="Times New Roman" w:eastAsia="Calibri" w:hAnsi="Times New Roman"/>
        </w:rPr>
      </w:pPr>
      <w:r w:rsidRPr="00A35AA8">
        <w:rPr>
          <w:rFonts w:ascii="Times New Roman" w:eastAsia="Calibri" w:hAnsi="Times New Roman"/>
        </w:rPr>
        <w:tab/>
        <w:t>É admissível a fusão, cisão ou incorporação da contratada com/em outra pessoa jurídica, desde que:</w:t>
      </w:r>
    </w:p>
    <w:p w:rsidR="00162DA1" w:rsidRPr="00A35AA8" w:rsidRDefault="00162DA1" w:rsidP="00162DA1">
      <w:pPr>
        <w:pStyle w:val="Corpodetexto"/>
        <w:numPr>
          <w:ilvl w:val="0"/>
          <w:numId w:val="23"/>
        </w:numPr>
        <w:tabs>
          <w:tab w:val="left" w:pos="1276"/>
        </w:tabs>
        <w:spacing w:line="240" w:lineRule="auto"/>
        <w:ind w:left="1560"/>
        <w:rPr>
          <w:rFonts w:ascii="Times New Roman" w:eastAsia="Calibri" w:hAnsi="Times New Roman"/>
        </w:rPr>
      </w:pPr>
      <w:r w:rsidRPr="00A35AA8">
        <w:rPr>
          <w:rFonts w:ascii="Times New Roman" w:eastAsia="Calibri" w:hAnsi="Times New Roman"/>
        </w:rPr>
        <w:t xml:space="preserve">Sejam observados pela nova pessoa jurídica todos os requisitos de habilitação exigidos na licitação original; </w:t>
      </w:r>
    </w:p>
    <w:p w:rsidR="00162DA1" w:rsidRPr="00A35AA8" w:rsidRDefault="00162DA1" w:rsidP="00162DA1">
      <w:pPr>
        <w:pStyle w:val="Corpodetexto"/>
        <w:tabs>
          <w:tab w:val="left" w:pos="709"/>
        </w:tabs>
        <w:spacing w:line="240" w:lineRule="auto"/>
        <w:ind w:left="750"/>
        <w:rPr>
          <w:rFonts w:ascii="Times New Roman" w:eastAsia="Calibri" w:hAnsi="Times New Roman"/>
        </w:rPr>
      </w:pPr>
    </w:p>
    <w:p w:rsidR="00162DA1" w:rsidRPr="00A35AA8" w:rsidRDefault="00162DA1" w:rsidP="00162DA1">
      <w:pPr>
        <w:pStyle w:val="Corpodetexto"/>
        <w:numPr>
          <w:ilvl w:val="0"/>
          <w:numId w:val="23"/>
        </w:numPr>
        <w:tabs>
          <w:tab w:val="left" w:pos="1276"/>
        </w:tabs>
        <w:spacing w:line="240" w:lineRule="auto"/>
        <w:ind w:left="1134" w:firstLine="0"/>
        <w:rPr>
          <w:rFonts w:ascii="Times New Roman" w:eastAsia="Calibri" w:hAnsi="Times New Roman"/>
        </w:rPr>
      </w:pPr>
      <w:r w:rsidRPr="00A35AA8">
        <w:rPr>
          <w:rFonts w:ascii="Times New Roman" w:eastAsia="Calibri" w:hAnsi="Times New Roman"/>
        </w:rPr>
        <w:tab/>
        <w:t xml:space="preserve">   Sejam mantidas as demais cláusulas e condições do contrato; </w:t>
      </w:r>
    </w:p>
    <w:p w:rsidR="00162DA1" w:rsidRPr="00A35AA8" w:rsidRDefault="00162DA1" w:rsidP="00162DA1">
      <w:pPr>
        <w:pStyle w:val="Corpodetexto"/>
        <w:tabs>
          <w:tab w:val="left" w:pos="709"/>
        </w:tabs>
        <w:spacing w:line="240" w:lineRule="auto"/>
        <w:ind w:left="750"/>
        <w:rPr>
          <w:rFonts w:ascii="Times New Roman" w:eastAsia="Calibri" w:hAnsi="Times New Roman"/>
        </w:rPr>
      </w:pPr>
    </w:p>
    <w:p w:rsidR="00162DA1" w:rsidRPr="00A35AA8" w:rsidRDefault="00162DA1" w:rsidP="00162DA1">
      <w:pPr>
        <w:pStyle w:val="Corpodetexto"/>
        <w:numPr>
          <w:ilvl w:val="0"/>
          <w:numId w:val="23"/>
        </w:numPr>
        <w:tabs>
          <w:tab w:val="left" w:pos="709"/>
        </w:tabs>
        <w:spacing w:line="240" w:lineRule="auto"/>
        <w:ind w:firstLine="384"/>
        <w:rPr>
          <w:rFonts w:ascii="Times New Roman" w:eastAsia="Calibri" w:hAnsi="Times New Roman"/>
        </w:rPr>
      </w:pPr>
      <w:r w:rsidRPr="00A35AA8">
        <w:rPr>
          <w:rFonts w:ascii="Times New Roman" w:eastAsia="Calibri" w:hAnsi="Times New Roman"/>
        </w:rPr>
        <w:t xml:space="preserve">   Não haja prejuízo à execução do objeto pactuado e haja a anuência expressa da Administração à continuidade do contrato.</w:t>
      </w:r>
    </w:p>
    <w:p w:rsidR="00162DA1" w:rsidRPr="00A35AA8" w:rsidRDefault="00162DA1" w:rsidP="00162DA1">
      <w:pPr>
        <w:pStyle w:val="PargrafodaLista"/>
        <w:jc w:val="both"/>
        <w:rPr>
          <w:rFonts w:eastAsia="Calibri"/>
          <w:sz w:val="22"/>
          <w:szCs w:val="22"/>
        </w:rPr>
      </w:pPr>
    </w:p>
    <w:p w:rsidR="00162DA1" w:rsidRPr="00A35AA8" w:rsidRDefault="00162DA1" w:rsidP="00162DA1">
      <w:pPr>
        <w:pStyle w:val="PargrafodaLista"/>
        <w:jc w:val="both"/>
        <w:rPr>
          <w:rFonts w:eastAsia="Calibri"/>
          <w:sz w:val="22"/>
          <w:szCs w:val="22"/>
        </w:rPr>
      </w:pPr>
    </w:p>
    <w:p w:rsidR="00162DA1" w:rsidRPr="00A35AA8" w:rsidRDefault="00162DA1" w:rsidP="00162DA1">
      <w:pPr>
        <w:pStyle w:val="Recuodecorpodetexto"/>
        <w:tabs>
          <w:tab w:val="left" w:pos="8505"/>
        </w:tabs>
        <w:spacing w:after="0"/>
        <w:ind w:left="0"/>
        <w:jc w:val="both"/>
        <w:rPr>
          <w:rFonts w:ascii="Times New Roman" w:eastAsia="Calibri" w:hAnsi="Times New Roman"/>
          <w:b/>
        </w:rPr>
      </w:pPr>
      <w:r>
        <w:rPr>
          <w:rFonts w:ascii="Times New Roman" w:eastAsia="Calibri" w:hAnsi="Times New Roman"/>
          <w:b/>
        </w:rPr>
        <w:t>13</w:t>
      </w:r>
      <w:r w:rsidRPr="00A35AA8">
        <w:rPr>
          <w:rFonts w:ascii="Times New Roman" w:eastAsia="Calibri" w:hAnsi="Times New Roman"/>
          <w:b/>
        </w:rPr>
        <w:t xml:space="preserve"> - DO CONTROLE SOBRE A EXECUÇÃO DO CONTRATO:</w:t>
      </w:r>
    </w:p>
    <w:p w:rsidR="00162DA1" w:rsidRPr="00A35AA8" w:rsidRDefault="00162DA1" w:rsidP="00162DA1">
      <w:pPr>
        <w:pStyle w:val="Recuodecorpodetexto"/>
        <w:tabs>
          <w:tab w:val="left" w:pos="8505"/>
        </w:tabs>
        <w:spacing w:after="0"/>
        <w:ind w:left="0"/>
        <w:jc w:val="both"/>
        <w:rPr>
          <w:rFonts w:ascii="Times New Roman" w:eastAsia="Calibri" w:hAnsi="Times New Roman"/>
          <w:b/>
        </w:rPr>
      </w:pPr>
    </w:p>
    <w:p w:rsidR="00162DA1" w:rsidRPr="00A35AA8" w:rsidRDefault="00162DA1" w:rsidP="00162DA1">
      <w:pPr>
        <w:pStyle w:val="Recuodecorpodetexto"/>
        <w:tabs>
          <w:tab w:val="left" w:pos="8505"/>
        </w:tabs>
        <w:spacing w:after="0"/>
        <w:ind w:left="0"/>
        <w:jc w:val="both"/>
        <w:rPr>
          <w:rFonts w:ascii="Times New Roman" w:eastAsia="Calibri" w:hAnsi="Times New Roman"/>
        </w:rPr>
      </w:pPr>
    </w:p>
    <w:p w:rsidR="00162DA1" w:rsidRPr="00A35AA8" w:rsidRDefault="00162DA1" w:rsidP="00162DA1">
      <w:pPr>
        <w:pStyle w:val="Recuodecorpodetexto"/>
        <w:tabs>
          <w:tab w:val="left" w:pos="709"/>
        </w:tabs>
        <w:spacing w:after="0"/>
        <w:ind w:left="0"/>
        <w:jc w:val="both"/>
        <w:rPr>
          <w:rFonts w:ascii="Times New Roman" w:eastAsia="Calibri" w:hAnsi="Times New Roman"/>
        </w:rPr>
      </w:pPr>
      <w:r w:rsidRPr="00A35AA8">
        <w:rPr>
          <w:rFonts w:ascii="Times New Roman" w:eastAsia="Calibri" w:hAnsi="Times New Roman"/>
        </w:rPr>
        <w:tab/>
        <w:t xml:space="preserve"> Nos termos do artigo 67 da Lei Federal n.º 8.666, de 21 de junho de 1993, </w:t>
      </w:r>
      <w:proofErr w:type="gramStart"/>
      <w:r w:rsidRPr="00A35AA8">
        <w:rPr>
          <w:rFonts w:ascii="Times New Roman" w:eastAsia="Calibri" w:hAnsi="Times New Roman"/>
        </w:rPr>
        <w:t>será(</w:t>
      </w:r>
      <w:proofErr w:type="gramEnd"/>
      <w:r w:rsidRPr="00A35AA8">
        <w:rPr>
          <w:rFonts w:ascii="Times New Roman" w:eastAsia="Calibri" w:hAnsi="Times New Roman"/>
        </w:rPr>
        <w:t>ao) designado(s), representante(s)  para acompanhar e fiscalizar a entrega dos bens, anotando em registro próprio todas as ocorrências relacionadas com a execução e determinando o que for necessário à regularização de falhas ou defeitos observados.</w:t>
      </w:r>
    </w:p>
    <w:p w:rsidR="00162DA1" w:rsidRPr="00A35AA8" w:rsidRDefault="00162DA1" w:rsidP="00162DA1">
      <w:pPr>
        <w:pStyle w:val="Recuodecorpodetexto"/>
        <w:tabs>
          <w:tab w:val="left" w:pos="709"/>
        </w:tabs>
        <w:spacing w:after="0"/>
        <w:ind w:left="0"/>
        <w:jc w:val="both"/>
        <w:rPr>
          <w:rFonts w:ascii="Times New Roman" w:eastAsia="Calibri" w:hAnsi="Times New Roman"/>
        </w:rPr>
      </w:pPr>
    </w:p>
    <w:p w:rsidR="00162DA1" w:rsidRPr="00A35AA8" w:rsidRDefault="00162DA1" w:rsidP="00162DA1">
      <w:pPr>
        <w:tabs>
          <w:tab w:val="left" w:pos="709"/>
          <w:tab w:val="left" w:pos="3615"/>
        </w:tabs>
        <w:jc w:val="both"/>
        <w:rPr>
          <w:rFonts w:ascii="Times New Roman" w:eastAsia="Calibri" w:hAnsi="Times New Roman" w:cs="Times New Roman"/>
        </w:rPr>
      </w:pPr>
      <w:r w:rsidRPr="00A35AA8">
        <w:rPr>
          <w:rFonts w:ascii="Times New Roman" w:eastAsia="Calibri" w:hAnsi="Times New Roman" w:cs="Times New Roman"/>
        </w:rPr>
        <w:tab/>
        <w:t>A fiscalização de que trata o item acima não exclui nem reduz a responsabilidade da Contratada, inclusive perante terceiros, por qualquer irregularidade, ainda que resultante de imperfeições técnicas ou vícios redibitórios, e, na ocorrência desta, não implica em corresponsabilidade da Contratante ou de seus agentes e prepostos, de conformidade com o artigo 70 da Lei Federal n.º 8.666, de 21 de junho de 1993.</w:t>
      </w:r>
    </w:p>
    <w:p w:rsidR="00162DA1" w:rsidRPr="00A35AA8" w:rsidRDefault="00162DA1" w:rsidP="00162DA1">
      <w:pPr>
        <w:tabs>
          <w:tab w:val="left" w:pos="709"/>
          <w:tab w:val="left" w:pos="3615"/>
        </w:tabs>
        <w:jc w:val="both"/>
        <w:rPr>
          <w:rFonts w:ascii="Times New Roman" w:eastAsia="Calibri" w:hAnsi="Times New Roman" w:cs="Times New Roman"/>
        </w:rPr>
      </w:pPr>
    </w:p>
    <w:p w:rsidR="00162DA1" w:rsidRPr="00A35AA8" w:rsidRDefault="00162DA1" w:rsidP="00162DA1">
      <w:pPr>
        <w:tabs>
          <w:tab w:val="left" w:pos="709"/>
          <w:tab w:val="left" w:pos="3615"/>
        </w:tabs>
        <w:jc w:val="both"/>
        <w:rPr>
          <w:rFonts w:ascii="Times New Roman" w:eastAsia="Calibri" w:hAnsi="Times New Roman" w:cs="Times New Roman"/>
        </w:rPr>
      </w:pPr>
      <w:r w:rsidRPr="00A35AA8">
        <w:rPr>
          <w:rFonts w:ascii="Times New Roman" w:eastAsia="Calibri" w:hAnsi="Times New Roman" w:cs="Times New Roman"/>
        </w:rPr>
        <w:tab/>
        <w:t xml:space="preserve">O(s) representante(s) da Contratante </w:t>
      </w:r>
      <w:proofErr w:type="gramStart"/>
      <w:r w:rsidRPr="00A35AA8">
        <w:rPr>
          <w:rFonts w:ascii="Times New Roman" w:eastAsia="Calibri" w:hAnsi="Times New Roman" w:cs="Times New Roman"/>
        </w:rPr>
        <w:t>anotará(</w:t>
      </w:r>
      <w:proofErr w:type="spellStart"/>
      <w:proofErr w:type="gramEnd"/>
      <w:r w:rsidRPr="00A35AA8">
        <w:rPr>
          <w:rFonts w:ascii="Times New Roman" w:eastAsia="Calibri" w:hAnsi="Times New Roman" w:cs="Times New Roman"/>
        </w:rPr>
        <w:t>ão</w:t>
      </w:r>
      <w:proofErr w:type="spellEnd"/>
      <w:r w:rsidRPr="00A35AA8">
        <w:rPr>
          <w:rFonts w:ascii="Times New Roman" w:eastAsia="Calibri" w:hAnsi="Times New Roman" w:cs="Times New Roman"/>
        </w:rPr>
        <w:t>)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62DA1" w:rsidRPr="00A35AA8" w:rsidRDefault="00162DA1" w:rsidP="00162DA1">
      <w:pPr>
        <w:tabs>
          <w:tab w:val="left" w:pos="709"/>
          <w:tab w:val="left" w:pos="3615"/>
        </w:tabs>
        <w:jc w:val="both"/>
        <w:rPr>
          <w:rFonts w:ascii="Times New Roman" w:eastAsia="Calibri" w:hAnsi="Times New Roman" w:cs="Times New Roman"/>
        </w:rPr>
      </w:pPr>
    </w:p>
    <w:p w:rsidR="00162DA1" w:rsidRDefault="00162DA1" w:rsidP="00162DA1">
      <w:pPr>
        <w:pStyle w:val="PargrafodaLista"/>
        <w:numPr>
          <w:ilvl w:val="0"/>
          <w:numId w:val="30"/>
        </w:numPr>
        <w:contextualSpacing/>
        <w:jc w:val="both"/>
        <w:rPr>
          <w:sz w:val="22"/>
          <w:szCs w:val="22"/>
        </w:rPr>
      </w:pPr>
      <w:r w:rsidRPr="00A35AA8">
        <w:rPr>
          <w:sz w:val="22"/>
          <w:szCs w:val="22"/>
        </w:rPr>
        <w:t xml:space="preserve">O recebimento do(s) objeto(s) de </w:t>
      </w:r>
      <w:proofErr w:type="gramStart"/>
      <w:r w:rsidRPr="00A35AA8">
        <w:rPr>
          <w:sz w:val="22"/>
          <w:szCs w:val="22"/>
        </w:rPr>
        <w:t>valor(</w:t>
      </w:r>
      <w:proofErr w:type="spellStart"/>
      <w:proofErr w:type="gramEnd"/>
      <w:r w:rsidRPr="00A35AA8">
        <w:rPr>
          <w:sz w:val="22"/>
          <w:szCs w:val="22"/>
        </w:rPr>
        <w:t>es</w:t>
      </w:r>
      <w:proofErr w:type="spellEnd"/>
      <w:r w:rsidRPr="00A35AA8">
        <w:rPr>
          <w:sz w:val="22"/>
          <w:szCs w:val="22"/>
        </w:rPr>
        <w:t>) superior(</w:t>
      </w:r>
      <w:proofErr w:type="spellStart"/>
      <w:r w:rsidRPr="00A35AA8">
        <w:rPr>
          <w:sz w:val="22"/>
          <w:szCs w:val="22"/>
        </w:rPr>
        <w:t>res</w:t>
      </w:r>
      <w:proofErr w:type="spellEnd"/>
      <w:r w:rsidRPr="00A35AA8">
        <w:rPr>
          <w:sz w:val="22"/>
          <w:szCs w:val="22"/>
        </w:rPr>
        <w:t>) a R$ 176.000,00 (cento e setenta e seis mil reais) será confiado a uma comissão de, no mínimo, 03 (três) membros, designados pela autoridade competente.</w:t>
      </w:r>
    </w:p>
    <w:p w:rsidR="00162DA1" w:rsidRDefault="00162DA1" w:rsidP="00162DA1">
      <w:pPr>
        <w:pStyle w:val="PargrafodaLista"/>
        <w:ind w:left="1425"/>
        <w:jc w:val="both"/>
        <w:rPr>
          <w:sz w:val="22"/>
          <w:szCs w:val="22"/>
        </w:rPr>
      </w:pPr>
    </w:p>
    <w:p w:rsidR="00162DA1" w:rsidRDefault="00162DA1" w:rsidP="00162DA1">
      <w:pPr>
        <w:pStyle w:val="PargrafodaLista"/>
        <w:ind w:left="1425"/>
        <w:jc w:val="both"/>
        <w:rPr>
          <w:sz w:val="22"/>
          <w:szCs w:val="22"/>
        </w:rPr>
      </w:pPr>
    </w:p>
    <w:p w:rsidR="00162DA1" w:rsidRPr="00A35AA8" w:rsidRDefault="00162DA1" w:rsidP="00162DA1">
      <w:pPr>
        <w:jc w:val="both"/>
        <w:rPr>
          <w:rFonts w:ascii="Times New Roman" w:hAnsi="Times New Roman" w:cs="Times New Roman"/>
          <w:b/>
        </w:rPr>
      </w:pPr>
      <w:r w:rsidRPr="00A35AA8">
        <w:rPr>
          <w:rFonts w:ascii="Times New Roman" w:hAnsi="Times New Roman" w:cs="Times New Roman"/>
          <w:b/>
        </w:rPr>
        <w:t>1</w:t>
      </w:r>
      <w:r>
        <w:rPr>
          <w:rFonts w:ascii="Times New Roman" w:hAnsi="Times New Roman" w:cs="Times New Roman"/>
          <w:b/>
        </w:rPr>
        <w:t>4</w:t>
      </w:r>
      <w:r w:rsidRPr="00A35AA8">
        <w:rPr>
          <w:rFonts w:ascii="Times New Roman" w:hAnsi="Times New Roman" w:cs="Times New Roman"/>
          <w:b/>
        </w:rPr>
        <w:t xml:space="preserve"> - DO FUNDAMENTO LEGAL</w:t>
      </w:r>
    </w:p>
    <w:p w:rsidR="00162DA1" w:rsidRPr="00A35AA8" w:rsidRDefault="00162DA1" w:rsidP="00162DA1">
      <w:pPr>
        <w:jc w:val="both"/>
        <w:rPr>
          <w:rFonts w:ascii="Times New Roman" w:hAnsi="Times New Roman" w:cs="Times New Roman"/>
          <w:b/>
        </w:rPr>
      </w:pPr>
    </w:p>
    <w:p w:rsidR="00162DA1" w:rsidRPr="00A35AA8" w:rsidRDefault="00162DA1" w:rsidP="00162DA1">
      <w:pPr>
        <w:ind w:firstLine="709"/>
        <w:jc w:val="both"/>
        <w:rPr>
          <w:rFonts w:ascii="Times New Roman" w:hAnsi="Times New Roman" w:cs="Times New Roman"/>
        </w:rPr>
      </w:pPr>
      <w:r w:rsidRPr="00A35AA8">
        <w:rPr>
          <w:rFonts w:ascii="Times New Roman" w:hAnsi="Times New Roman" w:cs="Times New Roman"/>
        </w:rPr>
        <w:t xml:space="preserve">O presente Termo de Referência tem amparo legal no </w:t>
      </w:r>
      <w:r w:rsidRPr="00A35AA8">
        <w:rPr>
          <w:rFonts w:ascii="Times New Roman" w:hAnsi="Times New Roman" w:cs="Times New Roman"/>
          <w:lang w:eastAsia="ar-SA"/>
        </w:rPr>
        <w:t xml:space="preserve">Decreto Municipal nº 093/2021 e </w:t>
      </w:r>
      <w:proofErr w:type="gramStart"/>
      <w:r w:rsidRPr="00A35AA8">
        <w:rPr>
          <w:rFonts w:ascii="Times New Roman" w:hAnsi="Times New Roman" w:cs="Times New Roman"/>
          <w:lang w:eastAsia="ar-SA"/>
        </w:rPr>
        <w:t>057/2009 ,</w:t>
      </w:r>
      <w:proofErr w:type="gramEnd"/>
      <w:r w:rsidRPr="00A35AA8">
        <w:rPr>
          <w:rFonts w:ascii="Times New Roman" w:hAnsi="Times New Roman" w:cs="Times New Roman"/>
          <w:lang w:eastAsia="ar-SA"/>
        </w:rPr>
        <w:t xml:space="preserve"> na Lei Federal nº 10.520/02 e</w:t>
      </w:r>
      <w:r w:rsidRPr="00A35AA8">
        <w:rPr>
          <w:rFonts w:ascii="Times New Roman" w:hAnsi="Times New Roman" w:cs="Times New Roman"/>
        </w:rPr>
        <w:t xml:space="preserve"> subsidiariamente na Lei Federal n.º 8.666/93.</w:t>
      </w:r>
    </w:p>
    <w:p w:rsidR="00162DA1" w:rsidRPr="00A35AA8" w:rsidRDefault="00162DA1" w:rsidP="00162DA1">
      <w:pPr>
        <w:ind w:firstLine="709"/>
        <w:jc w:val="both"/>
        <w:rPr>
          <w:rFonts w:ascii="Times New Roman" w:hAnsi="Times New Roman" w:cs="Times New Roman"/>
        </w:rPr>
      </w:pPr>
    </w:p>
    <w:p w:rsidR="00162DA1" w:rsidRPr="00A35AA8" w:rsidRDefault="00162DA1" w:rsidP="00162DA1">
      <w:pPr>
        <w:jc w:val="both"/>
        <w:rPr>
          <w:rFonts w:ascii="Times New Roman" w:hAnsi="Times New Roman" w:cs="Times New Roman"/>
          <w:b/>
        </w:rPr>
      </w:pPr>
      <w:r w:rsidRPr="00A35AA8">
        <w:rPr>
          <w:rFonts w:ascii="Times New Roman" w:hAnsi="Times New Roman" w:cs="Times New Roman"/>
          <w:b/>
        </w:rPr>
        <w:t>1</w:t>
      </w:r>
      <w:r>
        <w:rPr>
          <w:rFonts w:ascii="Times New Roman" w:hAnsi="Times New Roman" w:cs="Times New Roman"/>
          <w:b/>
        </w:rPr>
        <w:t>5</w:t>
      </w:r>
      <w:r w:rsidRPr="00A35AA8">
        <w:rPr>
          <w:rFonts w:ascii="Times New Roman" w:hAnsi="Times New Roman" w:cs="Times New Roman"/>
          <w:b/>
        </w:rPr>
        <w:t xml:space="preserve"> - DO REAJUSTE</w:t>
      </w:r>
    </w:p>
    <w:p w:rsidR="00162DA1" w:rsidRPr="00A35AA8" w:rsidRDefault="00162DA1" w:rsidP="00162DA1">
      <w:pPr>
        <w:jc w:val="both"/>
        <w:rPr>
          <w:rFonts w:ascii="Times New Roman" w:hAnsi="Times New Roman" w:cs="Times New Roman"/>
          <w:b/>
        </w:rPr>
      </w:pPr>
    </w:p>
    <w:p w:rsidR="00162DA1" w:rsidRPr="00A35AA8" w:rsidRDefault="00162DA1" w:rsidP="00162DA1">
      <w:pPr>
        <w:jc w:val="both"/>
        <w:rPr>
          <w:rFonts w:ascii="Times New Roman" w:hAnsi="Times New Roman" w:cs="Times New Roman"/>
        </w:rPr>
      </w:pPr>
      <w:r w:rsidRPr="00A35AA8">
        <w:rPr>
          <w:rFonts w:ascii="Times New Roman" w:hAnsi="Times New Roman" w:cs="Times New Roman"/>
        </w:rPr>
        <w:t xml:space="preserve">            Os preços são fixos e irreajustáveis durante o prazo da vigência da ata de registro de preços, que é de 12 (doze) meses.</w:t>
      </w:r>
    </w:p>
    <w:p w:rsidR="00162DA1" w:rsidRPr="00A35AA8" w:rsidRDefault="00162DA1" w:rsidP="00162DA1">
      <w:pPr>
        <w:jc w:val="both"/>
        <w:rPr>
          <w:rFonts w:ascii="Times New Roman" w:hAnsi="Times New Roman" w:cs="Times New Roman"/>
          <w:b/>
        </w:rPr>
      </w:pPr>
    </w:p>
    <w:p w:rsidR="00162DA1" w:rsidRPr="00A35AA8" w:rsidRDefault="00162DA1" w:rsidP="00162DA1">
      <w:pPr>
        <w:jc w:val="both"/>
        <w:rPr>
          <w:rFonts w:ascii="Times New Roman" w:hAnsi="Times New Roman" w:cs="Times New Roman"/>
          <w:b/>
        </w:rPr>
      </w:pPr>
      <w:r w:rsidRPr="00A35AA8">
        <w:rPr>
          <w:rFonts w:ascii="Times New Roman" w:hAnsi="Times New Roman" w:cs="Times New Roman"/>
          <w:b/>
        </w:rPr>
        <w:t>1</w:t>
      </w:r>
      <w:r>
        <w:rPr>
          <w:rFonts w:ascii="Times New Roman" w:hAnsi="Times New Roman" w:cs="Times New Roman"/>
          <w:b/>
        </w:rPr>
        <w:t>6</w:t>
      </w:r>
      <w:r w:rsidRPr="00A35AA8">
        <w:rPr>
          <w:rFonts w:ascii="Times New Roman" w:hAnsi="Times New Roman" w:cs="Times New Roman"/>
          <w:b/>
        </w:rPr>
        <w:t xml:space="preserve"> - DAS MEDIDAS ACAUTELADORAS</w:t>
      </w:r>
    </w:p>
    <w:p w:rsidR="00162DA1" w:rsidRPr="00A35AA8" w:rsidRDefault="00162DA1" w:rsidP="00162DA1">
      <w:pPr>
        <w:jc w:val="both"/>
        <w:rPr>
          <w:rFonts w:ascii="Times New Roman" w:hAnsi="Times New Roman" w:cs="Times New Roman"/>
          <w:b/>
        </w:rPr>
      </w:pPr>
    </w:p>
    <w:p w:rsidR="00162DA1" w:rsidRDefault="00162DA1" w:rsidP="00162DA1">
      <w:pPr>
        <w:jc w:val="both"/>
        <w:rPr>
          <w:rFonts w:ascii="Times New Roman" w:hAnsi="Times New Roman" w:cs="Times New Roman"/>
          <w:lang w:eastAsia="ar-SA"/>
        </w:rPr>
      </w:pPr>
    </w:p>
    <w:p w:rsidR="00162DA1" w:rsidRPr="00A35AA8" w:rsidRDefault="00162DA1" w:rsidP="00162DA1">
      <w:pPr>
        <w:ind w:firstLine="708"/>
        <w:jc w:val="both"/>
        <w:rPr>
          <w:rFonts w:ascii="Times New Roman" w:hAnsi="Times New Roman" w:cs="Times New Roman"/>
          <w:lang w:eastAsia="ar-SA"/>
        </w:rPr>
      </w:pPr>
      <w:r w:rsidRPr="00A35AA8">
        <w:rPr>
          <w:rFonts w:ascii="Times New Roman" w:hAnsi="Times New Roman" w:cs="Times New Roman"/>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162DA1" w:rsidRPr="00A35AA8" w:rsidRDefault="00162DA1" w:rsidP="00162DA1">
      <w:pPr>
        <w:jc w:val="both"/>
        <w:rPr>
          <w:rFonts w:ascii="Times New Roman" w:hAnsi="Times New Roman" w:cs="Times New Roman"/>
          <w:b/>
        </w:rPr>
      </w:pPr>
    </w:p>
    <w:p w:rsidR="00162DA1" w:rsidRPr="00A35AA8" w:rsidRDefault="00162DA1" w:rsidP="00162DA1">
      <w:pPr>
        <w:jc w:val="both"/>
        <w:rPr>
          <w:rFonts w:ascii="Times New Roman" w:hAnsi="Times New Roman" w:cs="Times New Roman"/>
          <w:b/>
        </w:rPr>
      </w:pPr>
    </w:p>
    <w:p w:rsidR="00162DA1" w:rsidRPr="00A35AA8" w:rsidRDefault="00162DA1" w:rsidP="00162DA1">
      <w:pPr>
        <w:jc w:val="both"/>
        <w:rPr>
          <w:rFonts w:ascii="Times New Roman" w:eastAsia="Arial Unicode MS" w:hAnsi="Times New Roman" w:cs="Times New Roman"/>
          <w:b/>
        </w:rPr>
      </w:pPr>
      <w:r w:rsidRPr="00A35AA8">
        <w:rPr>
          <w:rFonts w:ascii="Times New Roman" w:eastAsia="Arial Unicode MS" w:hAnsi="Times New Roman" w:cs="Times New Roman"/>
          <w:b/>
        </w:rPr>
        <w:t>1</w:t>
      </w:r>
      <w:r>
        <w:rPr>
          <w:rFonts w:ascii="Times New Roman" w:eastAsia="Arial Unicode MS" w:hAnsi="Times New Roman" w:cs="Times New Roman"/>
          <w:b/>
        </w:rPr>
        <w:t>7</w:t>
      </w:r>
      <w:r w:rsidRPr="00A35AA8">
        <w:rPr>
          <w:rFonts w:ascii="Times New Roman" w:eastAsia="Arial Unicode MS" w:hAnsi="Times New Roman" w:cs="Times New Roman"/>
          <w:b/>
        </w:rPr>
        <w:t xml:space="preserve"> - DAS INFRAÇÕES E SANÇÕES ADMINISTRATIVAS</w:t>
      </w:r>
    </w:p>
    <w:p w:rsidR="00162DA1" w:rsidRPr="00A35AA8" w:rsidRDefault="00162DA1" w:rsidP="00162DA1">
      <w:pPr>
        <w:jc w:val="both"/>
        <w:rPr>
          <w:rFonts w:ascii="Times New Roman" w:eastAsia="Arial Unicode MS"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A Contratada que cometer algumas das infrações constantes nas Leis Federais n.</w:t>
      </w:r>
      <w:r w:rsidRPr="00A35AA8">
        <w:rPr>
          <w:rFonts w:ascii="Times New Roman" w:hAnsi="Times New Roman" w:cs="Times New Roman"/>
          <w:vertAlign w:val="superscript"/>
        </w:rPr>
        <w:t>o</w:t>
      </w:r>
      <w:r w:rsidRPr="00A35AA8">
        <w:rPr>
          <w:rFonts w:ascii="Times New Roman" w:hAnsi="Times New Roman" w:cs="Times New Roman"/>
        </w:rPr>
        <w:t xml:space="preserve"> 8.666, de 21 de junho de 1993, e 10.520, de 17 de julho de 2002, e Decreto Municipal n.º 093/2021, ficará sujeita, sem prejuízo da responsabilidade civil e criminal, as seguintes sanções:</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Advertência por faltas leves, assim entendidas aquelas que não acarretem prejuízos significativos para a Contratante;</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Multa moratória de percentual a ser fixado pelo Edital e minuta contratual por dia de atraso injustificado sobre o valor da parcela inadimplida, até o limite de dias a serem fixados pelo Edital e minuta contratual;</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Multa compensatória de percentual a ser fixado pelo Edital e minuta contratual sobre o valor total do contrato, no caso de inexecução total do objeto;</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Em caso de inexecução parcial, a multa compensatória, no mesmo percentual do subitem acima, será aplicada de forma proporcional à obrigação inadimplida.</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Suspensão de licitar e impedimento de contratar com o órgão, entidade ou unidade administrativa pela qual a Administração Pública opera e atua concretamente, pelo prazo de até 02 (dois) anos;</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 xml:space="preserve">Impedimento de licitar e contratar com a Administração Pública direta ou indireta pelo prazo de até cinco anos, quando houver declaração de inidoneidade, enquanto perdurarem os motivos determinantes da punição ou até que seja promovida a reabilitação perante a própria autoridade que aplicou a penalidade, que será concedida sempre que a Administração ressarcir </w:t>
      </w:r>
      <w:proofErr w:type="gramStart"/>
      <w:r w:rsidRPr="00A35AA8">
        <w:rPr>
          <w:rFonts w:ascii="Times New Roman" w:hAnsi="Times New Roman" w:cs="Times New Roman"/>
        </w:rPr>
        <w:t>a pelos</w:t>
      </w:r>
      <w:proofErr w:type="gramEnd"/>
      <w:r w:rsidRPr="00A35AA8">
        <w:rPr>
          <w:rFonts w:ascii="Times New Roman" w:hAnsi="Times New Roman" w:cs="Times New Roman"/>
        </w:rPr>
        <w:t xml:space="preserve"> prejuízos causados, depois de decorrido o prazo da sanção aplicada no item anterior.</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Também ficam sujeitas às penalidades do artigo 87, incisos III e IV, da Lei Federal n.º 8.666, de 21 de junho de 1993, as empresas ou profissionais que:</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pStyle w:val="PargrafodaLista"/>
        <w:widowControl w:val="0"/>
        <w:numPr>
          <w:ilvl w:val="0"/>
          <w:numId w:val="21"/>
        </w:numPr>
        <w:spacing w:line="276" w:lineRule="auto"/>
        <w:ind w:left="993" w:hanging="284"/>
        <w:jc w:val="both"/>
        <w:rPr>
          <w:sz w:val="22"/>
          <w:szCs w:val="22"/>
        </w:rPr>
      </w:pPr>
      <w:r w:rsidRPr="00A35AA8">
        <w:rPr>
          <w:sz w:val="22"/>
          <w:szCs w:val="22"/>
        </w:rPr>
        <w:t>Tenham sofrido condenação definitiva por praticar, por meio dolosos, fraude fiscal no recolhimento de quaisquer tributos;</w:t>
      </w:r>
    </w:p>
    <w:p w:rsidR="00162DA1" w:rsidRPr="009B3DDD" w:rsidRDefault="00162DA1" w:rsidP="00162DA1">
      <w:pPr>
        <w:widowControl w:val="0"/>
        <w:jc w:val="both"/>
      </w:pPr>
    </w:p>
    <w:p w:rsidR="00162DA1" w:rsidRPr="009B3DDD" w:rsidRDefault="00162DA1" w:rsidP="00162DA1">
      <w:pPr>
        <w:pStyle w:val="PargrafodaLista"/>
        <w:rPr>
          <w:sz w:val="22"/>
          <w:szCs w:val="22"/>
        </w:rPr>
      </w:pPr>
    </w:p>
    <w:p w:rsidR="00162DA1" w:rsidRPr="00A35AA8" w:rsidRDefault="00162DA1" w:rsidP="00162DA1">
      <w:pPr>
        <w:pStyle w:val="PargrafodaLista"/>
        <w:widowControl w:val="0"/>
        <w:numPr>
          <w:ilvl w:val="0"/>
          <w:numId w:val="21"/>
        </w:numPr>
        <w:spacing w:line="276" w:lineRule="auto"/>
        <w:ind w:left="993" w:hanging="284"/>
        <w:jc w:val="both"/>
        <w:rPr>
          <w:sz w:val="22"/>
          <w:szCs w:val="22"/>
        </w:rPr>
      </w:pPr>
      <w:r w:rsidRPr="00A35AA8">
        <w:rPr>
          <w:sz w:val="22"/>
          <w:szCs w:val="22"/>
        </w:rPr>
        <w:t>Tenham praticado atos ilícitos visando a frustrar os objetivos da licitação;</w:t>
      </w:r>
    </w:p>
    <w:p w:rsidR="00162DA1" w:rsidRPr="00A35AA8" w:rsidRDefault="00162DA1" w:rsidP="00162DA1">
      <w:pPr>
        <w:pStyle w:val="PargrafodaLista"/>
        <w:spacing w:line="276" w:lineRule="auto"/>
        <w:jc w:val="both"/>
        <w:rPr>
          <w:sz w:val="22"/>
          <w:szCs w:val="22"/>
        </w:rPr>
      </w:pPr>
    </w:p>
    <w:p w:rsidR="00162DA1" w:rsidRPr="00A35AA8" w:rsidRDefault="00162DA1" w:rsidP="00162DA1">
      <w:pPr>
        <w:pStyle w:val="PargrafodaLista"/>
        <w:widowControl w:val="0"/>
        <w:numPr>
          <w:ilvl w:val="0"/>
          <w:numId w:val="21"/>
        </w:numPr>
        <w:spacing w:line="276" w:lineRule="auto"/>
        <w:ind w:left="993" w:hanging="284"/>
        <w:jc w:val="both"/>
        <w:rPr>
          <w:sz w:val="22"/>
          <w:szCs w:val="22"/>
        </w:rPr>
      </w:pPr>
      <w:r w:rsidRPr="00A35AA8">
        <w:rPr>
          <w:sz w:val="22"/>
          <w:szCs w:val="22"/>
        </w:rPr>
        <w:t>Demonstrem não possuir idoneidade para contratar com a Administração em virtude de atos ilícitos praticados.</w:t>
      </w:r>
    </w:p>
    <w:p w:rsidR="00162DA1" w:rsidRPr="00A35AA8" w:rsidRDefault="00162DA1" w:rsidP="00162DA1">
      <w:pPr>
        <w:widowControl w:val="0"/>
        <w:ind w:firstLine="708"/>
        <w:jc w:val="both"/>
        <w:rPr>
          <w:rFonts w:ascii="Times New Roman" w:hAnsi="Times New Roman" w:cs="Times New Roman"/>
        </w:rPr>
      </w:pPr>
    </w:p>
    <w:p w:rsidR="00162DA1" w:rsidRPr="00A35AA8" w:rsidRDefault="00162DA1" w:rsidP="00162DA1">
      <w:pPr>
        <w:widowControl w:val="0"/>
        <w:ind w:firstLine="708"/>
        <w:jc w:val="both"/>
        <w:rPr>
          <w:rFonts w:ascii="Times New Roman" w:hAnsi="Times New Roman" w:cs="Times New Roman"/>
        </w:rPr>
      </w:pPr>
      <w:r w:rsidRPr="00A35AA8">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Federal n.º 8.666, de 21 de junho 1993, e, subsidiariamente, a Lei Federal n.º 9.784, de 29 de janeiro de 1999;</w:t>
      </w:r>
    </w:p>
    <w:p w:rsidR="00162DA1" w:rsidRPr="00A35AA8" w:rsidRDefault="00162DA1" w:rsidP="00162DA1">
      <w:pPr>
        <w:widowControl w:val="0"/>
        <w:ind w:firstLine="708"/>
        <w:jc w:val="both"/>
        <w:rPr>
          <w:rFonts w:ascii="Times New Roman" w:hAnsi="Times New Roman" w:cs="Times New Roman"/>
        </w:rPr>
      </w:pPr>
    </w:p>
    <w:p w:rsidR="00162DA1" w:rsidRDefault="00162DA1" w:rsidP="00162DA1">
      <w:pPr>
        <w:ind w:firstLine="708"/>
        <w:jc w:val="both"/>
        <w:rPr>
          <w:rFonts w:ascii="Times New Roman" w:hAnsi="Times New Roman" w:cs="Times New Roman"/>
        </w:rPr>
      </w:pPr>
    </w:p>
    <w:p w:rsidR="00162DA1" w:rsidRPr="00A35AA8" w:rsidRDefault="00162DA1" w:rsidP="00162DA1">
      <w:pPr>
        <w:ind w:firstLine="708"/>
        <w:jc w:val="both"/>
        <w:rPr>
          <w:rFonts w:ascii="Times New Roman" w:eastAsia="Arial Unicode MS" w:hAnsi="Times New Roman" w:cs="Times New Roman"/>
        </w:rPr>
      </w:pPr>
      <w:r w:rsidRPr="00A35AA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r w:rsidRPr="00A35AA8">
        <w:rPr>
          <w:rFonts w:ascii="Times New Roman" w:eastAsia="Arial Unicode MS" w:hAnsi="Times New Roman" w:cs="Times New Roman"/>
        </w:rPr>
        <w:t>.</w:t>
      </w:r>
    </w:p>
    <w:p w:rsidR="00162DA1" w:rsidRPr="00A35AA8" w:rsidRDefault="00162DA1" w:rsidP="00162DA1">
      <w:pPr>
        <w:pStyle w:val="Recuodecorpodetexto"/>
        <w:tabs>
          <w:tab w:val="left" w:pos="8505"/>
        </w:tabs>
        <w:spacing w:after="0"/>
        <w:ind w:left="0"/>
        <w:jc w:val="both"/>
        <w:rPr>
          <w:rFonts w:ascii="Times New Roman" w:eastAsia="Calibri" w:hAnsi="Times New Roman"/>
        </w:rPr>
      </w:pPr>
    </w:p>
    <w:p w:rsidR="00162DA1" w:rsidRPr="00A35AA8" w:rsidRDefault="00162DA1" w:rsidP="00162DA1">
      <w:pPr>
        <w:pStyle w:val="Recuodecorpodetexto"/>
        <w:tabs>
          <w:tab w:val="left" w:pos="8505"/>
        </w:tabs>
        <w:spacing w:after="0"/>
        <w:ind w:left="0"/>
        <w:jc w:val="both"/>
        <w:rPr>
          <w:rFonts w:ascii="Times New Roman" w:eastAsia="Calibri" w:hAnsi="Times New Roman"/>
        </w:rPr>
      </w:pPr>
    </w:p>
    <w:p w:rsidR="00162DA1" w:rsidRPr="00A35AA8" w:rsidRDefault="00162DA1" w:rsidP="00162DA1">
      <w:pPr>
        <w:pStyle w:val="Estilo1"/>
        <w:spacing w:after="0" w:line="276" w:lineRule="auto"/>
        <w:ind w:left="0"/>
        <w:rPr>
          <w:sz w:val="22"/>
          <w:szCs w:val="22"/>
        </w:rPr>
      </w:pPr>
      <w:r w:rsidRPr="00A35AA8">
        <w:rPr>
          <w:b/>
          <w:sz w:val="22"/>
          <w:szCs w:val="22"/>
        </w:rPr>
        <w:t>1</w:t>
      </w:r>
      <w:r>
        <w:rPr>
          <w:b/>
          <w:sz w:val="22"/>
          <w:szCs w:val="22"/>
        </w:rPr>
        <w:t>8</w:t>
      </w:r>
      <w:r w:rsidRPr="00A35AA8">
        <w:rPr>
          <w:b/>
          <w:sz w:val="22"/>
          <w:szCs w:val="22"/>
        </w:rPr>
        <w:t xml:space="preserve"> - DO PAGAMENTO</w:t>
      </w:r>
      <w:r w:rsidRPr="00A35AA8">
        <w:rPr>
          <w:sz w:val="22"/>
          <w:szCs w:val="22"/>
        </w:rPr>
        <w:t xml:space="preserve">: </w:t>
      </w:r>
    </w:p>
    <w:p w:rsidR="00162DA1" w:rsidRPr="00A35AA8" w:rsidRDefault="00162DA1" w:rsidP="00162DA1">
      <w:pPr>
        <w:ind w:firstLine="708"/>
        <w:jc w:val="both"/>
        <w:rPr>
          <w:rFonts w:ascii="Times New Roman" w:eastAsia="Calibri" w:hAnsi="Times New Roman" w:cs="Times New Roman"/>
        </w:rPr>
      </w:pPr>
    </w:p>
    <w:p w:rsidR="00162DA1" w:rsidRPr="00A35AA8" w:rsidRDefault="00162DA1" w:rsidP="00162DA1">
      <w:pPr>
        <w:ind w:firstLine="708"/>
        <w:jc w:val="both"/>
        <w:rPr>
          <w:rFonts w:ascii="Times New Roman" w:eastAsia="Calibri" w:hAnsi="Times New Roman" w:cs="Times New Roman"/>
        </w:rPr>
      </w:pPr>
      <w:r w:rsidRPr="00A35AA8">
        <w:rPr>
          <w:rFonts w:ascii="Times New Roman" w:eastAsia="Calibri" w:hAnsi="Times New Roman" w:cs="Times New Roman"/>
        </w:rPr>
        <w:t>Os pagamentos serão creditados em conta corrente da titularidade da Contratada, desde que seja instruído com:</w:t>
      </w:r>
    </w:p>
    <w:p w:rsidR="00162DA1" w:rsidRPr="00A35AA8" w:rsidRDefault="00162DA1" w:rsidP="00162DA1">
      <w:pPr>
        <w:ind w:firstLine="708"/>
        <w:jc w:val="both"/>
        <w:rPr>
          <w:rFonts w:ascii="Times New Roman" w:eastAsia="Calibri" w:hAnsi="Times New Roman" w:cs="Times New Roman"/>
        </w:rPr>
      </w:pPr>
    </w:p>
    <w:p w:rsidR="00162DA1" w:rsidRPr="00A35AA8" w:rsidRDefault="00162DA1" w:rsidP="00162DA1">
      <w:pPr>
        <w:pStyle w:val="PargrafodaLista"/>
        <w:numPr>
          <w:ilvl w:val="0"/>
          <w:numId w:val="19"/>
        </w:numPr>
        <w:spacing w:line="276" w:lineRule="auto"/>
        <w:contextualSpacing/>
        <w:jc w:val="both"/>
        <w:rPr>
          <w:sz w:val="22"/>
          <w:szCs w:val="22"/>
        </w:rPr>
      </w:pPr>
      <w:r w:rsidRPr="00A35AA8">
        <w:rPr>
          <w:sz w:val="22"/>
          <w:szCs w:val="22"/>
        </w:rPr>
        <w:t>Pedido endereçado ao Ordenador de despesa, onde deverão constar os dados bancários (nome da Instituição Financeira Agencia e Conta Corrente);</w:t>
      </w:r>
    </w:p>
    <w:p w:rsidR="00162DA1" w:rsidRPr="00A35AA8" w:rsidRDefault="00162DA1" w:rsidP="00162DA1">
      <w:pPr>
        <w:pStyle w:val="PargrafodaLista"/>
        <w:spacing w:line="276" w:lineRule="auto"/>
        <w:rPr>
          <w:sz w:val="22"/>
          <w:szCs w:val="22"/>
        </w:rPr>
      </w:pPr>
    </w:p>
    <w:p w:rsidR="00162DA1" w:rsidRPr="00A35AA8" w:rsidRDefault="00162DA1" w:rsidP="00162DA1">
      <w:pPr>
        <w:numPr>
          <w:ilvl w:val="0"/>
          <w:numId w:val="19"/>
        </w:numPr>
        <w:spacing w:line="276" w:lineRule="auto"/>
        <w:jc w:val="both"/>
        <w:rPr>
          <w:rFonts w:ascii="Times New Roman" w:eastAsia="Calibri" w:hAnsi="Times New Roman" w:cs="Times New Roman"/>
        </w:rPr>
      </w:pPr>
      <w:r w:rsidRPr="00A35AA8">
        <w:rPr>
          <w:rFonts w:ascii="Times New Roman" w:eastAsia="Calibri" w:hAnsi="Times New Roman" w:cs="Times New Roman"/>
        </w:rPr>
        <w:t xml:space="preserve">Copia da nota fiscal, devidamente atestada, verificação da Regularidade Fiscal da CONTRATADA no SICAF ou certidões CNDT, CND e CRF, por meio de consulta on-line aos sítios eletrônicos oficiais, </w:t>
      </w:r>
      <w:proofErr w:type="spellStart"/>
      <w:r w:rsidRPr="00A35AA8">
        <w:rPr>
          <w:rFonts w:ascii="Times New Roman" w:eastAsia="Calibri" w:hAnsi="Times New Roman" w:cs="Times New Roman"/>
        </w:rPr>
        <w:t>art</w:t>
      </w:r>
      <w:proofErr w:type="spellEnd"/>
      <w:r w:rsidRPr="00A35AA8">
        <w:rPr>
          <w:rFonts w:ascii="Times New Roman" w:eastAsia="Calibri" w:hAnsi="Times New Roman" w:cs="Times New Roman"/>
        </w:rPr>
        <w:t xml:space="preserve"> 29 da Lei 8.666-93, devendo seu resultado ser impresso e juntado ao processo de pagamento;</w:t>
      </w:r>
    </w:p>
    <w:p w:rsidR="00162DA1" w:rsidRPr="00A35AA8" w:rsidRDefault="00162DA1" w:rsidP="00162DA1">
      <w:pPr>
        <w:ind w:left="1428"/>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162DA1" w:rsidRPr="00A35AA8" w:rsidRDefault="00162DA1" w:rsidP="00162DA1">
      <w:pPr>
        <w:ind w:firstLine="708"/>
        <w:jc w:val="both"/>
        <w:rPr>
          <w:rFonts w:ascii="Times New Roman" w:eastAsia="Calibri" w:hAnsi="Times New Roman" w:cs="Times New Roman"/>
        </w:rPr>
      </w:pPr>
    </w:p>
    <w:p w:rsidR="00162DA1" w:rsidRPr="00A35AA8" w:rsidRDefault="00162DA1" w:rsidP="00162DA1">
      <w:pPr>
        <w:ind w:firstLine="708"/>
        <w:jc w:val="both"/>
        <w:rPr>
          <w:rFonts w:ascii="Times New Roman" w:eastAsia="Calibri" w:hAnsi="Times New Roman" w:cs="Times New Roman"/>
        </w:rPr>
      </w:pPr>
      <w:r w:rsidRPr="00A35AA8">
        <w:rPr>
          <w:rFonts w:ascii="Times New Roman" w:eastAsia="Calibri" w:hAnsi="Times New Roman" w:cs="Times New Roman"/>
        </w:rPr>
        <w:t>O pagamento não poderá ser superior ao prazo de 30(trinta) dia, contados a partir da data final do período de adimplemento da respectiva parcela.</w:t>
      </w:r>
    </w:p>
    <w:p w:rsidR="00162DA1" w:rsidRPr="00A35AA8" w:rsidRDefault="00162DA1" w:rsidP="00162DA1">
      <w:pPr>
        <w:ind w:right="-427"/>
        <w:jc w:val="both"/>
        <w:rPr>
          <w:rFonts w:ascii="Times New Roman" w:eastAsia="Calibri" w:hAnsi="Times New Roman" w:cs="Times New Roman"/>
        </w:rPr>
      </w:pPr>
    </w:p>
    <w:p w:rsidR="00162DA1" w:rsidRPr="00A35AA8" w:rsidRDefault="00162DA1" w:rsidP="00162DA1">
      <w:pPr>
        <w:numPr>
          <w:ilvl w:val="0"/>
          <w:numId w:val="20"/>
        </w:numPr>
        <w:spacing w:line="276" w:lineRule="auto"/>
        <w:jc w:val="both"/>
        <w:rPr>
          <w:rFonts w:ascii="Times New Roman" w:eastAsia="Calibri" w:hAnsi="Times New Roman" w:cs="Times New Roman"/>
        </w:rPr>
      </w:pPr>
      <w:r w:rsidRPr="00A35AA8">
        <w:rPr>
          <w:rFonts w:ascii="Times New Roman" w:eastAsia="Calibri" w:hAnsi="Times New Roman" w:cs="Times New Roman"/>
        </w:rPr>
        <w:t xml:space="preserve">Os pagamentos decorrentes de despesas cujos valores não ultrapassem o limite de que trata o inciso II do art. 24 da Lei 8.666/93, deverão ser efetuados no prazo de até </w:t>
      </w:r>
      <w:proofErr w:type="gramStart"/>
      <w:r w:rsidRPr="00A35AA8">
        <w:rPr>
          <w:rFonts w:ascii="Times New Roman" w:eastAsia="Calibri" w:hAnsi="Times New Roman" w:cs="Times New Roman"/>
        </w:rPr>
        <w:t>5</w:t>
      </w:r>
      <w:proofErr w:type="gramEnd"/>
      <w:r w:rsidRPr="00A35AA8">
        <w:rPr>
          <w:rFonts w:ascii="Times New Roman" w:eastAsia="Calibri" w:hAnsi="Times New Roman" w:cs="Times New Roman"/>
        </w:rPr>
        <w:t xml:space="preserve"> (cinco) dias úteis, contados da data da apresentação da Nota Fiscal, nos termos do art. 5º, § 3º, da Lei nº 8.666/93.</w:t>
      </w:r>
    </w:p>
    <w:p w:rsidR="00162DA1" w:rsidRPr="00A35AA8" w:rsidRDefault="00162DA1" w:rsidP="00162DA1">
      <w:pPr>
        <w:jc w:val="both"/>
        <w:rPr>
          <w:rFonts w:ascii="Times New Roman" w:eastAsia="Calibri" w:hAnsi="Times New Roman" w:cs="Times New Roman"/>
        </w:rPr>
      </w:pPr>
    </w:p>
    <w:p w:rsidR="00162DA1" w:rsidRDefault="00162DA1" w:rsidP="00162DA1">
      <w:pPr>
        <w:jc w:val="both"/>
        <w:rPr>
          <w:rFonts w:ascii="Times New Roman" w:eastAsia="Calibri" w:hAnsi="Times New Roman" w:cs="Times New Roman"/>
          <w:b/>
        </w:rPr>
      </w:pPr>
      <w:r w:rsidRPr="00A35AA8">
        <w:rPr>
          <w:rFonts w:ascii="Times New Roman" w:eastAsia="Calibri" w:hAnsi="Times New Roman" w:cs="Times New Roman"/>
          <w:b/>
        </w:rPr>
        <w:tab/>
      </w:r>
    </w:p>
    <w:p w:rsidR="00162DA1" w:rsidRDefault="00162DA1" w:rsidP="00162DA1">
      <w:pPr>
        <w:jc w:val="both"/>
        <w:rPr>
          <w:rFonts w:ascii="Times New Roman" w:eastAsia="Calibri" w:hAnsi="Times New Roman" w:cs="Times New Roman"/>
          <w:b/>
        </w:rPr>
      </w:pPr>
    </w:p>
    <w:p w:rsidR="00162DA1" w:rsidRPr="00A35AA8" w:rsidRDefault="00162DA1" w:rsidP="00162DA1">
      <w:pPr>
        <w:jc w:val="both"/>
        <w:rPr>
          <w:rFonts w:ascii="Times New Roman" w:eastAsia="Calibri" w:hAnsi="Times New Roman" w:cs="Times New Roman"/>
        </w:rPr>
      </w:pPr>
      <w:r>
        <w:rPr>
          <w:rFonts w:ascii="Times New Roman" w:eastAsia="Calibri" w:hAnsi="Times New Roman" w:cs="Times New Roman"/>
          <w:b/>
        </w:rPr>
        <w:lastRenderedPageBreak/>
        <w:t xml:space="preserve">            </w:t>
      </w:r>
      <w:r w:rsidRPr="00A35AA8">
        <w:rPr>
          <w:rFonts w:ascii="Times New Roman" w:eastAsia="Calibri" w:hAnsi="Times New Roman" w:cs="Times New Roman"/>
        </w:rPr>
        <w:t xml:space="preserve"> Considera-se ocorrido o recebimento da Nota Fiscal ou Fatura no momento em que o órgão Contratante atestar a execução do objeto do contrato.</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Será considerada data do pagamento o dia em que constar como emitida a ordem bancária para pagamento.</w:t>
      </w:r>
    </w:p>
    <w:p w:rsidR="00162DA1" w:rsidRDefault="00162DA1" w:rsidP="00162DA1">
      <w:pPr>
        <w:jc w:val="both"/>
        <w:rPr>
          <w:rFonts w:ascii="Times New Roman" w:eastAsia="Calibri" w:hAnsi="Times New Roman" w:cs="Times New Roman"/>
          <w:b/>
        </w:rPr>
      </w:pPr>
    </w:p>
    <w:p w:rsidR="00162DA1" w:rsidRDefault="00162DA1" w:rsidP="00162DA1">
      <w:pPr>
        <w:jc w:val="both"/>
        <w:rPr>
          <w:rFonts w:ascii="Times New Roman" w:eastAsia="Calibri" w:hAnsi="Times New Roman" w:cs="Times New Roman"/>
          <w:b/>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 xml:space="preserve"> Constatando-se, junto à documentação apresentada, a situação de irregularidade da Contratada, será providenciada sua notificação por escrito para que, no prazo de </w:t>
      </w:r>
      <w:proofErr w:type="gramStart"/>
      <w:r w:rsidRPr="00A35AA8">
        <w:rPr>
          <w:rFonts w:ascii="Times New Roman" w:eastAsia="Calibri" w:hAnsi="Times New Roman" w:cs="Times New Roman"/>
        </w:rPr>
        <w:t>5</w:t>
      </w:r>
      <w:proofErr w:type="gramEnd"/>
      <w:r w:rsidRPr="00A35AA8">
        <w:rPr>
          <w:rFonts w:ascii="Times New Roman" w:eastAsia="Calibri" w:hAnsi="Times New Roman" w:cs="Times New Roman"/>
        </w:rPr>
        <w:t xml:space="preserve"> (cinco) dias úteis, regularize sua situação ou, no mesmo prazo, apresente sua defesa. O prazo poderá ser prorrogado uma vez, por igual período, a critério da Contratante.</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Persistindo a irregularidade, a Contratante deverá adotar as medidas necessárias à rescisão contratual nos autos do processo administrativo correspondente, assegurada à Contratada a ampla defesa. </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Havendo a efetiva execução do objeto, os pagamentos serão realizados normalmente, até que se decida pela rescisão do contrato, caso a Contratada não regularize sua situação junto à Prefeitura.  </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numPr>
          <w:ilvl w:val="0"/>
          <w:numId w:val="20"/>
        </w:numPr>
        <w:spacing w:line="276" w:lineRule="auto"/>
        <w:jc w:val="both"/>
        <w:rPr>
          <w:rFonts w:ascii="Times New Roman" w:eastAsia="Calibri" w:hAnsi="Times New Roman" w:cs="Times New Roman"/>
        </w:rPr>
      </w:pPr>
      <w:r w:rsidRPr="00A35AA8">
        <w:rPr>
          <w:rFonts w:ascii="Times New Roman" w:eastAsia="Calibri" w:hAnsi="Times New Roman" w:cs="Times New Roman"/>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162DA1" w:rsidRPr="00A35AA8" w:rsidRDefault="00162DA1" w:rsidP="00162DA1">
      <w:pPr>
        <w:ind w:left="1287"/>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 xml:space="preserve"> Quando do pagamento, será efetuada a retenção tributária prevista na legislação aplicável.</w:t>
      </w:r>
    </w:p>
    <w:p w:rsidR="00162DA1" w:rsidRPr="00A35AA8" w:rsidRDefault="00162DA1" w:rsidP="00162DA1">
      <w:pPr>
        <w:jc w:val="both"/>
        <w:rPr>
          <w:rFonts w:ascii="Times New Roman" w:eastAsia="Calibri" w:hAnsi="Times New Roman" w:cs="Times New Roman"/>
        </w:rPr>
      </w:pPr>
    </w:p>
    <w:p w:rsidR="00162DA1" w:rsidRDefault="00162DA1" w:rsidP="00162DA1">
      <w:pPr>
        <w:numPr>
          <w:ilvl w:val="0"/>
          <w:numId w:val="20"/>
        </w:numPr>
        <w:spacing w:line="276" w:lineRule="auto"/>
        <w:jc w:val="both"/>
        <w:rPr>
          <w:rFonts w:ascii="Times New Roman" w:eastAsia="Calibri" w:hAnsi="Times New Roman" w:cs="Times New Roman"/>
        </w:rPr>
      </w:pPr>
      <w:r w:rsidRPr="00A35AA8">
        <w:rPr>
          <w:rFonts w:ascii="Times New Roman" w:eastAsia="Calibri" w:hAnsi="Times New Roman" w:cs="Times New Roman"/>
        </w:rPr>
        <w:t xml:space="preserve">A Contratada regularmente optante pelo Simples Nacional, nos termos da Lei Complementar nº 123/06, não sofrerá a retenção tributária quanto aos impostos e </w:t>
      </w:r>
      <w:r w:rsidRPr="00A35AA8">
        <w:rPr>
          <w:rFonts w:ascii="Times New Roman" w:eastAsia="Calibri" w:hAnsi="Times New Roman" w:cs="Times New Roman"/>
        </w:rPr>
        <w:lastRenderedPageBreak/>
        <w:t xml:space="preserve">contribuições abrangidos por aquele regime. No entanto, o pagamento ficará condicionado à apresentação de comprovação, </w:t>
      </w:r>
      <w:proofErr w:type="gramStart"/>
      <w:r w:rsidRPr="00A35AA8">
        <w:rPr>
          <w:rFonts w:ascii="Times New Roman" w:eastAsia="Calibri" w:hAnsi="Times New Roman" w:cs="Times New Roman"/>
        </w:rPr>
        <w:t>por</w:t>
      </w:r>
      <w:proofErr w:type="gramEnd"/>
      <w:r w:rsidRPr="00A35AA8">
        <w:rPr>
          <w:rFonts w:ascii="Times New Roman" w:eastAsia="Calibri" w:hAnsi="Times New Roman" w:cs="Times New Roman"/>
        </w:rPr>
        <w:t xml:space="preserve"> </w:t>
      </w:r>
    </w:p>
    <w:p w:rsidR="00162DA1" w:rsidRPr="00A35AA8" w:rsidRDefault="00162DA1" w:rsidP="00162DA1">
      <w:pPr>
        <w:ind w:left="1287"/>
        <w:jc w:val="both"/>
        <w:rPr>
          <w:rFonts w:ascii="Times New Roman" w:eastAsia="Calibri" w:hAnsi="Times New Roman" w:cs="Times New Roman"/>
        </w:rPr>
      </w:pPr>
      <w:proofErr w:type="gramStart"/>
      <w:r w:rsidRPr="00A35AA8">
        <w:rPr>
          <w:rFonts w:ascii="Times New Roman" w:eastAsia="Calibri" w:hAnsi="Times New Roman" w:cs="Times New Roman"/>
        </w:rPr>
        <w:t>meio</w:t>
      </w:r>
      <w:proofErr w:type="gramEnd"/>
      <w:r w:rsidRPr="00A35AA8">
        <w:rPr>
          <w:rFonts w:ascii="Times New Roman" w:eastAsia="Calibri" w:hAnsi="Times New Roman" w:cs="Times New Roman"/>
        </w:rPr>
        <w:t xml:space="preserve"> de documento oficial, de que faz jus ao tratamento tributário favorecido previsto na referida Lei Complementar.</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b/>
        </w:rPr>
        <w:tab/>
      </w:r>
      <w:r w:rsidRPr="00A35AA8">
        <w:rPr>
          <w:rFonts w:ascii="Times New Roman" w:eastAsia="Calibri" w:hAnsi="Times New Roman"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162DA1"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p>
    <w:p w:rsidR="00162DA1" w:rsidRPr="00A35AA8" w:rsidRDefault="00162DA1" w:rsidP="00162DA1">
      <w:pPr>
        <w:ind w:left="567"/>
        <w:jc w:val="both"/>
        <w:rPr>
          <w:rFonts w:ascii="Times New Roman" w:eastAsia="Calibri" w:hAnsi="Times New Roman" w:cs="Times New Roman"/>
        </w:rPr>
      </w:pPr>
      <w:r w:rsidRPr="00A35AA8">
        <w:rPr>
          <w:rFonts w:ascii="Times New Roman" w:eastAsia="Calibri" w:hAnsi="Times New Roman" w:cs="Times New Roman"/>
          <w:b/>
        </w:rPr>
        <w:t>EM = I x N x VP</w:t>
      </w:r>
      <w:r w:rsidRPr="00A35AA8">
        <w:rPr>
          <w:rFonts w:ascii="Times New Roman" w:eastAsia="Calibri" w:hAnsi="Times New Roman" w:cs="Times New Roman"/>
        </w:rPr>
        <w:t>, sendo:</w:t>
      </w:r>
    </w:p>
    <w:p w:rsidR="00162DA1" w:rsidRPr="00A35AA8" w:rsidRDefault="00162DA1" w:rsidP="00162DA1">
      <w:pPr>
        <w:ind w:left="567"/>
        <w:jc w:val="both"/>
        <w:rPr>
          <w:rFonts w:ascii="Times New Roman" w:eastAsia="Calibri" w:hAnsi="Times New Roman" w:cs="Times New Roman"/>
        </w:rPr>
      </w:pPr>
    </w:p>
    <w:p w:rsidR="00162DA1" w:rsidRPr="00A35AA8" w:rsidRDefault="00162DA1" w:rsidP="00162DA1">
      <w:pPr>
        <w:ind w:left="567"/>
        <w:jc w:val="both"/>
        <w:rPr>
          <w:rFonts w:ascii="Times New Roman" w:eastAsia="Calibri" w:hAnsi="Times New Roman" w:cs="Times New Roman"/>
        </w:rPr>
      </w:pPr>
      <w:r w:rsidRPr="00A35AA8">
        <w:rPr>
          <w:rFonts w:ascii="Times New Roman" w:eastAsia="Calibri" w:hAnsi="Times New Roman" w:cs="Times New Roman"/>
          <w:b/>
        </w:rPr>
        <w:t>EM</w:t>
      </w:r>
      <w:r w:rsidRPr="00A35AA8">
        <w:rPr>
          <w:rFonts w:ascii="Times New Roman" w:eastAsia="Calibri" w:hAnsi="Times New Roman" w:cs="Times New Roman"/>
        </w:rPr>
        <w:t xml:space="preserve"> = Encargos moratórios;</w:t>
      </w:r>
    </w:p>
    <w:p w:rsidR="00162DA1" w:rsidRPr="00A35AA8" w:rsidRDefault="00162DA1" w:rsidP="00162DA1">
      <w:pPr>
        <w:ind w:left="567"/>
        <w:jc w:val="both"/>
        <w:rPr>
          <w:rFonts w:ascii="Times New Roman" w:eastAsia="Calibri" w:hAnsi="Times New Roman" w:cs="Times New Roman"/>
        </w:rPr>
      </w:pPr>
      <w:r w:rsidRPr="00A35AA8">
        <w:rPr>
          <w:rFonts w:ascii="Times New Roman" w:eastAsia="Calibri" w:hAnsi="Times New Roman" w:cs="Times New Roman"/>
          <w:b/>
        </w:rPr>
        <w:t>N</w:t>
      </w:r>
      <w:r w:rsidRPr="00A35AA8">
        <w:rPr>
          <w:rFonts w:ascii="Times New Roman" w:eastAsia="Calibri" w:hAnsi="Times New Roman" w:cs="Times New Roman"/>
        </w:rPr>
        <w:t xml:space="preserve"> = Número de dias entre a data prevista para o pagamento e a do efetivo pagamento;</w:t>
      </w:r>
    </w:p>
    <w:p w:rsidR="00162DA1" w:rsidRPr="00A35AA8" w:rsidRDefault="00162DA1" w:rsidP="00162DA1">
      <w:pPr>
        <w:ind w:left="567"/>
        <w:jc w:val="both"/>
        <w:rPr>
          <w:rFonts w:ascii="Times New Roman" w:eastAsia="Calibri" w:hAnsi="Times New Roman" w:cs="Times New Roman"/>
        </w:rPr>
      </w:pPr>
      <w:r w:rsidRPr="00A35AA8">
        <w:rPr>
          <w:rFonts w:ascii="Times New Roman" w:eastAsia="Calibri" w:hAnsi="Times New Roman" w:cs="Times New Roman"/>
          <w:b/>
        </w:rPr>
        <w:t>VP</w:t>
      </w:r>
      <w:r w:rsidRPr="00A35AA8">
        <w:rPr>
          <w:rFonts w:ascii="Times New Roman" w:eastAsia="Calibri" w:hAnsi="Times New Roman" w:cs="Times New Roman"/>
        </w:rPr>
        <w:t xml:space="preserve"> = Valor da parcela a ser paga;</w:t>
      </w:r>
    </w:p>
    <w:p w:rsidR="00162DA1" w:rsidRPr="00A35AA8" w:rsidRDefault="00162DA1" w:rsidP="00162DA1">
      <w:pPr>
        <w:ind w:left="567"/>
        <w:jc w:val="both"/>
        <w:rPr>
          <w:rFonts w:ascii="Times New Roman" w:eastAsia="Calibri" w:hAnsi="Times New Roman" w:cs="Times New Roman"/>
        </w:rPr>
      </w:pPr>
      <w:r w:rsidRPr="00A35AA8">
        <w:rPr>
          <w:rFonts w:ascii="Times New Roman" w:eastAsia="Calibri" w:hAnsi="Times New Roman" w:cs="Times New Roman"/>
          <w:b/>
        </w:rPr>
        <w:t>I</w:t>
      </w:r>
      <w:r w:rsidRPr="00A35AA8">
        <w:rPr>
          <w:rFonts w:ascii="Times New Roman" w:eastAsia="Calibri" w:hAnsi="Times New Roman" w:cs="Times New Roman"/>
        </w:rPr>
        <w:t xml:space="preserve"> = Índice de compensação financeira = </w:t>
      </w:r>
      <w:proofErr w:type="gramStart"/>
      <w:r w:rsidRPr="00A35AA8">
        <w:rPr>
          <w:rFonts w:ascii="Times New Roman" w:eastAsia="Calibri" w:hAnsi="Times New Roman" w:cs="Times New Roman"/>
        </w:rPr>
        <w:t>0,00016438, assim apurado</w:t>
      </w:r>
      <w:proofErr w:type="gramEnd"/>
      <w:r w:rsidRPr="00A35AA8">
        <w:rPr>
          <w:rFonts w:ascii="Times New Roman" w:eastAsia="Calibri" w:hAnsi="Times New Roman" w:cs="Times New Roman"/>
        </w:rPr>
        <w:t>:</w:t>
      </w:r>
    </w:p>
    <w:p w:rsidR="00162DA1" w:rsidRPr="00A35AA8" w:rsidRDefault="00162DA1" w:rsidP="00162DA1">
      <w:pPr>
        <w:ind w:left="567"/>
        <w:jc w:val="both"/>
        <w:rPr>
          <w:rFonts w:ascii="Times New Roman" w:eastAsia="Calibri" w:hAnsi="Times New Roman" w:cs="Times New Roman"/>
        </w:rPr>
      </w:pPr>
    </w:p>
    <w:p w:rsidR="00162DA1" w:rsidRPr="00A35AA8" w:rsidRDefault="00162DA1" w:rsidP="00162DA1">
      <w:pPr>
        <w:ind w:left="1701"/>
        <w:jc w:val="both"/>
        <w:rPr>
          <w:rFonts w:ascii="Times New Roman" w:eastAsia="Calibri" w:hAnsi="Times New Roman" w:cs="Times New Roman"/>
        </w:rPr>
      </w:pPr>
      <w:r w:rsidRPr="00A35AA8">
        <w:rPr>
          <w:rFonts w:ascii="Times New Roman" w:eastAsia="Calibri" w:hAnsi="Times New Roman" w:cs="Times New Roman"/>
        </w:rPr>
        <w:t xml:space="preserve">I = (TX) = </w:t>
      </w:r>
      <w:r w:rsidRPr="00A35AA8">
        <w:rPr>
          <w:rFonts w:ascii="Times New Roman" w:eastAsia="Calibri" w:hAnsi="Times New Roman" w:cs="Times New Roman"/>
          <w:u w:val="single"/>
        </w:rPr>
        <w:t>(6/100)</w:t>
      </w:r>
      <w:r w:rsidRPr="00A35AA8">
        <w:rPr>
          <w:rFonts w:ascii="Times New Roman" w:eastAsia="Calibri" w:hAnsi="Times New Roman" w:cs="Times New Roman"/>
        </w:rPr>
        <w:t xml:space="preserve">          </w:t>
      </w:r>
    </w:p>
    <w:p w:rsidR="00162DA1" w:rsidRPr="00A35AA8" w:rsidRDefault="00162DA1" w:rsidP="00162DA1">
      <w:pPr>
        <w:ind w:left="1701"/>
        <w:jc w:val="both"/>
        <w:rPr>
          <w:rFonts w:ascii="Times New Roman" w:eastAsia="Calibri" w:hAnsi="Times New Roman" w:cs="Times New Roman"/>
        </w:rPr>
      </w:pPr>
      <w:r w:rsidRPr="00A35AA8">
        <w:rPr>
          <w:rFonts w:ascii="Times New Roman" w:eastAsia="Calibri" w:hAnsi="Times New Roman" w:cs="Times New Roman"/>
        </w:rPr>
        <w:t xml:space="preserve">                    365</w:t>
      </w:r>
    </w:p>
    <w:p w:rsidR="00162DA1" w:rsidRPr="00A35AA8" w:rsidRDefault="00162DA1" w:rsidP="00162DA1">
      <w:pPr>
        <w:ind w:left="1134"/>
        <w:jc w:val="both"/>
        <w:rPr>
          <w:rFonts w:ascii="Times New Roman" w:eastAsia="Calibri" w:hAnsi="Times New Roman" w:cs="Times New Roman"/>
        </w:rPr>
      </w:pPr>
      <w:r w:rsidRPr="00A35AA8">
        <w:rPr>
          <w:rFonts w:ascii="Times New Roman" w:eastAsia="Calibri" w:hAnsi="Times New Roman" w:cs="Times New Roman"/>
        </w:rPr>
        <w:t xml:space="preserve">I = 0,00016438 </w:t>
      </w:r>
    </w:p>
    <w:p w:rsidR="00162DA1" w:rsidRPr="00A35AA8" w:rsidRDefault="00162DA1" w:rsidP="00162DA1">
      <w:pPr>
        <w:ind w:left="1134"/>
        <w:jc w:val="both"/>
        <w:rPr>
          <w:rFonts w:ascii="Times New Roman" w:eastAsia="Calibri" w:hAnsi="Times New Roman" w:cs="Times New Roman"/>
        </w:rPr>
      </w:pPr>
      <w:r w:rsidRPr="00A35AA8">
        <w:rPr>
          <w:rFonts w:ascii="Times New Roman" w:eastAsia="Calibri" w:hAnsi="Times New Roman" w:cs="Times New Roman"/>
        </w:rPr>
        <w:t>TX = Percentual da taxa anual = 6%</w:t>
      </w:r>
    </w:p>
    <w:p w:rsidR="00162DA1" w:rsidRPr="00A35AA8" w:rsidRDefault="00162DA1" w:rsidP="00162DA1">
      <w:pPr>
        <w:tabs>
          <w:tab w:val="left" w:pos="709"/>
          <w:tab w:val="left" w:pos="3615"/>
        </w:tabs>
        <w:jc w:val="both"/>
        <w:rPr>
          <w:rFonts w:ascii="Times New Roman" w:eastAsia="Calibri" w:hAnsi="Times New Roman" w:cs="Times New Roman"/>
        </w:rPr>
      </w:pPr>
      <w:r w:rsidRPr="00A35AA8">
        <w:rPr>
          <w:rFonts w:ascii="Times New Roman" w:eastAsia="Calibri" w:hAnsi="Times New Roman" w:cs="Times New Roman"/>
        </w:rPr>
        <w:tab/>
      </w:r>
    </w:p>
    <w:p w:rsidR="00162DA1" w:rsidRPr="00A35AA8" w:rsidRDefault="00162DA1" w:rsidP="00162DA1">
      <w:pPr>
        <w:jc w:val="both"/>
        <w:rPr>
          <w:rFonts w:ascii="Times New Roman" w:eastAsia="Calibri" w:hAnsi="Times New Roman" w:cs="Times New Roman"/>
          <w:b/>
        </w:rPr>
      </w:pPr>
      <w:r w:rsidRPr="00A35AA8">
        <w:rPr>
          <w:rFonts w:ascii="Times New Roman" w:eastAsia="Calibri" w:hAnsi="Times New Roman" w:cs="Times New Roman"/>
          <w:b/>
        </w:rPr>
        <w:t>1</w:t>
      </w:r>
      <w:r>
        <w:rPr>
          <w:rFonts w:ascii="Times New Roman" w:eastAsia="Calibri" w:hAnsi="Times New Roman" w:cs="Times New Roman"/>
          <w:b/>
        </w:rPr>
        <w:t>9</w:t>
      </w:r>
      <w:r w:rsidRPr="00A35AA8">
        <w:rPr>
          <w:rFonts w:ascii="Times New Roman" w:eastAsia="Calibri" w:hAnsi="Times New Roman" w:cs="Times New Roman"/>
          <w:b/>
        </w:rPr>
        <w:t xml:space="preserve"> - CRITÉRIO DE JULGAMENTO.</w:t>
      </w: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t xml:space="preserve">O critério de julgamento adotado será o de </w:t>
      </w:r>
      <w:r w:rsidRPr="00A35AA8">
        <w:rPr>
          <w:rFonts w:ascii="Times New Roman" w:eastAsia="Calibri" w:hAnsi="Times New Roman" w:cs="Times New Roman"/>
          <w:b/>
        </w:rPr>
        <w:t>menor preço do item.</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b/>
        </w:rPr>
      </w:pPr>
      <w:r>
        <w:rPr>
          <w:rFonts w:ascii="Times New Roman" w:eastAsia="Calibri" w:hAnsi="Times New Roman" w:cs="Times New Roman"/>
          <w:b/>
        </w:rPr>
        <w:t>20</w:t>
      </w:r>
      <w:r w:rsidRPr="00A35AA8">
        <w:rPr>
          <w:rFonts w:ascii="Times New Roman" w:eastAsia="Calibri" w:hAnsi="Times New Roman" w:cs="Times New Roman"/>
          <w:b/>
        </w:rPr>
        <w:t xml:space="preserve"> - </w:t>
      </w:r>
      <w:proofErr w:type="gramStart"/>
      <w:r w:rsidRPr="00A35AA8">
        <w:rPr>
          <w:rFonts w:ascii="Times New Roman" w:eastAsia="Calibri" w:hAnsi="Times New Roman" w:cs="Times New Roman"/>
          <w:b/>
        </w:rPr>
        <w:t>GARANTIA</w:t>
      </w:r>
      <w:proofErr w:type="gramEnd"/>
      <w:r w:rsidRPr="00A35AA8">
        <w:rPr>
          <w:rFonts w:ascii="Times New Roman" w:eastAsia="Calibri" w:hAnsi="Times New Roman" w:cs="Times New Roman"/>
          <w:b/>
        </w:rPr>
        <w:t xml:space="preserve"> DE EXECUÇÃO</w:t>
      </w:r>
    </w:p>
    <w:p w:rsidR="00162DA1" w:rsidRPr="00A35AA8" w:rsidRDefault="00162DA1" w:rsidP="00162DA1">
      <w:pPr>
        <w:jc w:val="both"/>
        <w:rPr>
          <w:rFonts w:ascii="Times New Roman" w:eastAsia="Calibri" w:hAnsi="Times New Roman" w:cs="Times New Roman"/>
        </w:rPr>
      </w:pPr>
    </w:p>
    <w:p w:rsidR="00162DA1" w:rsidRPr="00A35AA8" w:rsidRDefault="00162DA1" w:rsidP="00162DA1">
      <w:pPr>
        <w:jc w:val="both"/>
        <w:rPr>
          <w:rFonts w:ascii="Times New Roman" w:eastAsia="Calibri" w:hAnsi="Times New Roman" w:cs="Times New Roman"/>
        </w:rPr>
      </w:pPr>
      <w:r w:rsidRPr="00A35AA8">
        <w:rPr>
          <w:rFonts w:ascii="Times New Roman" w:eastAsia="Calibri" w:hAnsi="Times New Roman" w:cs="Times New Roman"/>
        </w:rPr>
        <w:tab/>
        <w:t>Não haverá exigência de garantia de execução para a presente contratação.</w:t>
      </w:r>
    </w:p>
    <w:p w:rsidR="00162DA1" w:rsidRPr="00A35AA8" w:rsidRDefault="00162DA1" w:rsidP="00162DA1">
      <w:pPr>
        <w:ind w:right="-142"/>
        <w:jc w:val="both"/>
        <w:rPr>
          <w:rFonts w:ascii="Times New Roman" w:eastAsia="Calibri" w:hAnsi="Times New Roman" w:cs="Times New Roman"/>
          <w:b/>
          <w:bCs/>
        </w:rPr>
      </w:pPr>
    </w:p>
    <w:p w:rsidR="00162DA1" w:rsidRPr="00A35AA8" w:rsidRDefault="00162DA1" w:rsidP="00162DA1">
      <w:pPr>
        <w:ind w:right="-142"/>
        <w:jc w:val="both"/>
        <w:rPr>
          <w:rFonts w:ascii="Times New Roman" w:eastAsia="Calibri" w:hAnsi="Times New Roman" w:cs="Times New Roman"/>
          <w:b/>
          <w:bCs/>
          <w:i/>
        </w:rPr>
      </w:pPr>
      <w:r>
        <w:rPr>
          <w:rFonts w:ascii="Times New Roman" w:eastAsia="Calibri" w:hAnsi="Times New Roman" w:cs="Times New Roman"/>
          <w:b/>
          <w:bCs/>
        </w:rPr>
        <w:t>21</w:t>
      </w:r>
      <w:r w:rsidRPr="00A35AA8">
        <w:rPr>
          <w:rFonts w:ascii="Times New Roman" w:eastAsia="Calibri" w:hAnsi="Times New Roman" w:cs="Times New Roman"/>
          <w:b/>
          <w:bCs/>
        </w:rPr>
        <w:t xml:space="preserve"> - DA ADESÃO À ATA DE REGISTRO DE PREÇOS </w:t>
      </w:r>
    </w:p>
    <w:p w:rsidR="00162DA1" w:rsidRPr="00A35AA8" w:rsidRDefault="00162DA1" w:rsidP="00162DA1">
      <w:pPr>
        <w:ind w:right="-142"/>
        <w:jc w:val="both"/>
        <w:rPr>
          <w:rFonts w:ascii="Times New Roman" w:eastAsia="Calibri" w:hAnsi="Times New Roman" w:cs="Times New Roman"/>
          <w:i/>
        </w:rPr>
      </w:pPr>
      <w:r w:rsidRPr="00A35AA8">
        <w:rPr>
          <w:rFonts w:ascii="Times New Roman" w:eastAsia="Calibri" w:hAnsi="Times New Roman" w:cs="Times New Roman"/>
          <w:i/>
        </w:rPr>
        <w:tab/>
      </w:r>
    </w:p>
    <w:p w:rsidR="00162DA1" w:rsidRPr="00A35AA8" w:rsidRDefault="00162DA1" w:rsidP="00162DA1">
      <w:pPr>
        <w:ind w:right="-142"/>
        <w:jc w:val="both"/>
        <w:rPr>
          <w:rFonts w:ascii="Times New Roman" w:eastAsia="Calibri" w:hAnsi="Times New Roman" w:cs="Times New Roman"/>
        </w:rPr>
      </w:pPr>
      <w:r w:rsidRPr="00A35AA8">
        <w:rPr>
          <w:rFonts w:ascii="Times New Roman" w:eastAsia="Calibri" w:hAnsi="Times New Roman" w:cs="Times New Roman"/>
          <w:i/>
        </w:rPr>
        <w:tab/>
      </w:r>
      <w:r w:rsidRPr="00A35AA8">
        <w:rPr>
          <w:rFonts w:ascii="Times New Roman" w:eastAsia="Calibri" w:hAnsi="Times New Roman" w:cs="Times New Roman"/>
        </w:rPr>
        <w:t>A ata de registro de preços, durante sua validade, com propósito de estimular e incentivar fomento de competidores para o certame o qual deflui em persecução a proposta mais vantajosa, poderá ser utilizada por qualquer órgão ou entidade da administração publica que não tenha participado do certame licitatório, mediante anuência do órgão gerenciador, desde que devidamente justificada a vantagem e respeitadas, no que couberem, as condições e as regras estabelecidas na Lei nº 8.666, de 1993, e no Decreto nº 057/, de 2009.</w:t>
      </w:r>
    </w:p>
    <w:p w:rsidR="00162DA1" w:rsidRPr="00A35AA8" w:rsidRDefault="00162DA1" w:rsidP="00162DA1">
      <w:pPr>
        <w:pStyle w:val="PargrafodaLista"/>
        <w:spacing w:after="160" w:line="276" w:lineRule="auto"/>
        <w:ind w:left="0"/>
        <w:jc w:val="both"/>
        <w:rPr>
          <w:color w:val="000000"/>
          <w:sz w:val="22"/>
          <w:szCs w:val="22"/>
        </w:rPr>
      </w:pPr>
    </w:p>
    <w:p w:rsidR="00162DA1" w:rsidRPr="00A35AA8" w:rsidRDefault="00162DA1" w:rsidP="00162DA1">
      <w:pPr>
        <w:spacing w:after="160"/>
        <w:jc w:val="both"/>
        <w:rPr>
          <w:rFonts w:ascii="Times New Roman" w:hAnsi="Times New Roman" w:cs="Times New Roman"/>
          <w:b/>
          <w:color w:val="000000"/>
        </w:rPr>
      </w:pPr>
      <w:proofErr w:type="gramStart"/>
      <w:r>
        <w:rPr>
          <w:rFonts w:ascii="Times New Roman" w:hAnsi="Times New Roman" w:cs="Times New Roman"/>
          <w:b/>
          <w:color w:val="000000"/>
        </w:rPr>
        <w:t>22</w:t>
      </w:r>
      <w:r w:rsidRPr="00A35AA8">
        <w:rPr>
          <w:rFonts w:ascii="Times New Roman" w:hAnsi="Times New Roman" w:cs="Times New Roman"/>
          <w:b/>
          <w:color w:val="000000"/>
        </w:rPr>
        <w:t>- VALIDADE</w:t>
      </w:r>
      <w:proofErr w:type="gramEnd"/>
      <w:r w:rsidRPr="00A35AA8">
        <w:rPr>
          <w:rFonts w:ascii="Times New Roman" w:hAnsi="Times New Roman" w:cs="Times New Roman"/>
          <w:b/>
          <w:color w:val="000000"/>
        </w:rPr>
        <w:t xml:space="preserve"> DA ATA DE REGISTRO DE PREÇO</w:t>
      </w:r>
    </w:p>
    <w:p w:rsidR="00162DA1" w:rsidRPr="00C65071" w:rsidRDefault="00162DA1" w:rsidP="00162DA1">
      <w:pPr>
        <w:spacing w:after="160"/>
        <w:jc w:val="both"/>
        <w:rPr>
          <w:rFonts w:ascii="Times New Roman" w:hAnsi="Times New Roman" w:cs="Times New Roman"/>
          <w:color w:val="000000"/>
        </w:rPr>
      </w:pPr>
      <w:r w:rsidRPr="00A35AA8">
        <w:rPr>
          <w:rFonts w:ascii="Times New Roman" w:hAnsi="Times New Roman" w:cs="Times New Roman"/>
          <w:color w:val="000000"/>
        </w:rPr>
        <w:t xml:space="preserve">         A ata de registro de preço terá validade de 12 (doze) meses, contados </w:t>
      </w:r>
      <w:proofErr w:type="gramStart"/>
      <w:r w:rsidRPr="00A35AA8">
        <w:rPr>
          <w:rFonts w:ascii="Times New Roman" w:hAnsi="Times New Roman" w:cs="Times New Roman"/>
          <w:color w:val="000000"/>
        </w:rPr>
        <w:t>à</w:t>
      </w:r>
      <w:proofErr w:type="gramEnd"/>
      <w:r w:rsidRPr="00A35AA8">
        <w:rPr>
          <w:rFonts w:ascii="Times New Roman" w:hAnsi="Times New Roman" w:cs="Times New Roman"/>
          <w:color w:val="000000"/>
        </w:rPr>
        <w:t xml:space="preserve"> partir de sua publicação.</w:t>
      </w:r>
    </w:p>
    <w:p w:rsidR="00162DA1" w:rsidRDefault="00162DA1" w:rsidP="00162DA1">
      <w:pPr>
        <w:ind w:right="-427"/>
        <w:jc w:val="both"/>
        <w:rPr>
          <w:rFonts w:ascii="Times New Roman" w:eastAsia="Calibri" w:hAnsi="Times New Roman" w:cs="Times New Roman"/>
          <w:b/>
        </w:rPr>
      </w:pPr>
    </w:p>
    <w:p w:rsidR="00162DA1" w:rsidRPr="00A35AA8" w:rsidRDefault="00162DA1" w:rsidP="00162DA1">
      <w:pPr>
        <w:ind w:right="-427"/>
        <w:jc w:val="both"/>
        <w:rPr>
          <w:rFonts w:ascii="Times New Roman" w:eastAsia="Calibri" w:hAnsi="Times New Roman" w:cs="Times New Roman"/>
          <w:b/>
        </w:rPr>
      </w:pPr>
    </w:p>
    <w:p w:rsidR="00162DA1" w:rsidRPr="00A35AA8" w:rsidRDefault="00162DA1" w:rsidP="00162DA1">
      <w:pPr>
        <w:ind w:right="-427"/>
        <w:jc w:val="both"/>
        <w:rPr>
          <w:rFonts w:ascii="Times New Roman" w:eastAsia="Calibri" w:hAnsi="Times New Roman" w:cs="Times New Roman"/>
          <w:b/>
        </w:rPr>
      </w:pPr>
      <w:r w:rsidRPr="00A35AA8">
        <w:rPr>
          <w:rFonts w:ascii="Times New Roman" w:eastAsia="Calibri" w:hAnsi="Times New Roman" w:cs="Times New Roman"/>
          <w:b/>
        </w:rPr>
        <w:t>2</w:t>
      </w:r>
      <w:r>
        <w:rPr>
          <w:rFonts w:ascii="Times New Roman" w:eastAsia="Calibri" w:hAnsi="Times New Roman" w:cs="Times New Roman"/>
          <w:b/>
        </w:rPr>
        <w:t>3</w:t>
      </w:r>
      <w:r w:rsidRPr="00A35AA8">
        <w:rPr>
          <w:rFonts w:ascii="Times New Roman" w:eastAsia="Calibri" w:hAnsi="Times New Roman" w:cs="Times New Roman"/>
          <w:b/>
        </w:rPr>
        <w:t xml:space="preserve"> - DO CUSTO ESTIMADO DA CONTRATAÇÃO</w:t>
      </w:r>
    </w:p>
    <w:p w:rsidR="00162DA1" w:rsidRDefault="00162DA1" w:rsidP="00162DA1">
      <w:pPr>
        <w:jc w:val="both"/>
        <w:rPr>
          <w:rFonts w:ascii="Times New Roman" w:eastAsia="Calibri" w:hAnsi="Times New Roman" w:cs="Times New Roman"/>
        </w:rPr>
      </w:pPr>
      <w:r w:rsidRPr="00A35AA8">
        <w:rPr>
          <w:rFonts w:ascii="Times New Roman" w:eastAsia="Calibri" w:hAnsi="Times New Roman" w:cs="Times New Roman"/>
        </w:rPr>
        <w:lastRenderedPageBreak/>
        <w:t>O custo estimado da presente contratação foi obtido por meio de pesquisa de preços correntes no mercado, conforme determinação da Lei Federal nº 8.666/93.</w:t>
      </w:r>
    </w:p>
    <w:p w:rsidR="00162DA1" w:rsidRPr="00A35AA8" w:rsidRDefault="00162DA1" w:rsidP="00162DA1">
      <w:pPr>
        <w:pStyle w:val="PargrafodaLista"/>
        <w:ind w:left="1425"/>
        <w:jc w:val="both"/>
        <w:rPr>
          <w:sz w:val="22"/>
          <w:szCs w:val="22"/>
        </w:rPr>
      </w:pPr>
    </w:p>
    <w:p w:rsidR="00162DA1" w:rsidRPr="00A35AA8" w:rsidRDefault="00162DA1" w:rsidP="00162DA1">
      <w:pPr>
        <w:ind w:firstLine="708"/>
        <w:jc w:val="both"/>
        <w:rPr>
          <w:rFonts w:ascii="Times New Roman" w:hAnsi="Times New Roman" w:cs="Times New Roman"/>
        </w:rPr>
      </w:pPr>
    </w:p>
    <w:p w:rsidR="00162DA1" w:rsidRPr="00A35AA8" w:rsidRDefault="00162DA1" w:rsidP="00162DA1">
      <w:pPr>
        <w:pStyle w:val="Recuodecorpodetexto"/>
        <w:tabs>
          <w:tab w:val="left" w:pos="567"/>
        </w:tabs>
        <w:spacing w:after="0"/>
        <w:ind w:left="0"/>
        <w:jc w:val="both"/>
        <w:rPr>
          <w:rFonts w:ascii="Times New Roman" w:hAnsi="Times New Roman"/>
        </w:rPr>
      </w:pPr>
    </w:p>
    <w:p w:rsidR="00162DA1" w:rsidRPr="000B6F95" w:rsidRDefault="00162DA1" w:rsidP="00162DA1">
      <w:pPr>
        <w:tabs>
          <w:tab w:val="left" w:pos="851"/>
          <w:tab w:val="left" w:pos="8080"/>
          <w:tab w:val="left" w:pos="10065"/>
        </w:tabs>
        <w:autoSpaceDE w:val="0"/>
        <w:autoSpaceDN w:val="0"/>
        <w:adjustRightInd w:val="0"/>
        <w:jc w:val="both"/>
        <w:rPr>
          <w:rFonts w:ascii="Times New Roman" w:hAnsi="Times New Roman" w:cs="Times New Roman"/>
        </w:rPr>
      </w:pPr>
    </w:p>
    <w:p w:rsidR="00162DA1" w:rsidRDefault="00162DA1" w:rsidP="00162DA1">
      <w:pPr>
        <w:jc w:val="both"/>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Default="00162DA1" w:rsidP="00162DA1">
      <w:pPr>
        <w:jc w:val="right"/>
        <w:rPr>
          <w:rFonts w:ascii="Times" w:eastAsia="Calibri" w:hAnsi="Times" w:cs="Times New Roman"/>
        </w:rPr>
      </w:pPr>
    </w:p>
    <w:p w:rsidR="00162DA1" w:rsidRPr="00CE7554" w:rsidRDefault="00162DA1" w:rsidP="00162DA1">
      <w:pPr>
        <w:jc w:val="right"/>
        <w:rPr>
          <w:rFonts w:ascii="Times" w:eastAsia="Calibri" w:hAnsi="Times" w:cs="Times New Roman"/>
        </w:rPr>
      </w:pPr>
      <w:r>
        <w:rPr>
          <w:rFonts w:ascii="Times" w:eastAsia="Calibri" w:hAnsi="Times" w:cs="Times New Roman"/>
        </w:rPr>
        <w:t>São Gonçalo,</w:t>
      </w:r>
      <w:proofErr w:type="gramStart"/>
      <w:r>
        <w:rPr>
          <w:rFonts w:ascii="Times" w:eastAsia="Calibri" w:hAnsi="Times" w:cs="Times New Roman"/>
        </w:rPr>
        <w:t xml:space="preserve">  </w:t>
      </w:r>
      <w:proofErr w:type="gramEnd"/>
      <w:r>
        <w:rPr>
          <w:rFonts w:ascii="Times" w:eastAsia="Calibri" w:hAnsi="Times" w:cs="Times New Roman"/>
        </w:rPr>
        <w:t xml:space="preserve">07 </w:t>
      </w:r>
      <w:r w:rsidRPr="00CE7554">
        <w:rPr>
          <w:rFonts w:ascii="Times" w:eastAsia="Calibri" w:hAnsi="Times" w:cs="Times New Roman"/>
        </w:rPr>
        <w:t xml:space="preserve"> de  </w:t>
      </w:r>
      <w:r>
        <w:rPr>
          <w:rFonts w:ascii="Times" w:eastAsia="Calibri" w:hAnsi="Times" w:cs="Times New Roman"/>
        </w:rPr>
        <w:t>julho</w:t>
      </w:r>
      <w:r w:rsidRPr="00CE7554">
        <w:rPr>
          <w:rFonts w:ascii="Times" w:eastAsia="Calibri" w:hAnsi="Times" w:cs="Times New Roman"/>
        </w:rPr>
        <w:t xml:space="preserve"> de 2022   </w:t>
      </w:r>
    </w:p>
    <w:p w:rsidR="00162DA1" w:rsidRDefault="00162DA1" w:rsidP="00162DA1">
      <w:pPr>
        <w:rPr>
          <w:rFonts w:ascii="Times" w:eastAsia="Calibri" w:hAnsi="Times" w:cs="Times New Roman"/>
        </w:rPr>
      </w:pPr>
    </w:p>
    <w:p w:rsidR="00162DA1" w:rsidRDefault="00162DA1" w:rsidP="00162DA1">
      <w:pPr>
        <w:rPr>
          <w:rFonts w:ascii="Times" w:eastAsia="Calibri" w:hAnsi="Times" w:cs="Times New Roman"/>
        </w:rPr>
      </w:pPr>
      <w:r w:rsidRPr="00CE7554">
        <w:rPr>
          <w:rFonts w:ascii="Times" w:eastAsia="Calibri" w:hAnsi="Times" w:cs="Times New Roman"/>
        </w:rPr>
        <w:t>Elaboração/ Critérios Técnicos:</w:t>
      </w:r>
    </w:p>
    <w:p w:rsidR="00162DA1" w:rsidRDefault="00162DA1" w:rsidP="00162DA1">
      <w:pPr>
        <w:rPr>
          <w:rFonts w:ascii="Times" w:eastAsia="Calibri" w:hAnsi="Times" w:cs="Times New Roman"/>
        </w:rPr>
      </w:pPr>
    </w:p>
    <w:p w:rsidR="00162DA1" w:rsidRDefault="00162DA1" w:rsidP="00162DA1">
      <w:pPr>
        <w:rPr>
          <w:rFonts w:ascii="Times" w:eastAsia="Calibri" w:hAnsi="Times" w:cs="Times New Roman"/>
        </w:rPr>
      </w:pPr>
    </w:p>
    <w:p w:rsidR="00162DA1" w:rsidRPr="00C03CDC" w:rsidRDefault="00162DA1" w:rsidP="00162DA1">
      <w:pPr>
        <w:jc w:val="center"/>
        <w:rPr>
          <w:rFonts w:ascii="Times" w:eastAsia="Calibri" w:hAnsi="Times"/>
          <w:b/>
        </w:rPr>
      </w:pPr>
      <w:r w:rsidRPr="00C03CDC">
        <w:rPr>
          <w:rFonts w:ascii="Times" w:eastAsia="Calibri" w:hAnsi="Times"/>
          <w:b/>
        </w:rPr>
        <w:t>Dr. Paulo Alberto do Nascimento</w:t>
      </w:r>
    </w:p>
    <w:p w:rsidR="00162DA1" w:rsidRDefault="00162DA1" w:rsidP="00162DA1">
      <w:pPr>
        <w:jc w:val="center"/>
        <w:rPr>
          <w:rFonts w:ascii="Times" w:eastAsia="Calibri" w:hAnsi="Times"/>
        </w:rPr>
      </w:pPr>
      <w:r>
        <w:rPr>
          <w:rFonts w:ascii="Times" w:eastAsia="Calibri" w:hAnsi="Times"/>
        </w:rPr>
        <w:t>Subsecretário de Odontologia</w:t>
      </w:r>
    </w:p>
    <w:p w:rsidR="00162DA1" w:rsidRPr="0083758B" w:rsidRDefault="00162DA1" w:rsidP="00162DA1">
      <w:pPr>
        <w:jc w:val="center"/>
        <w:rPr>
          <w:rFonts w:ascii="Times" w:eastAsia="Calibri" w:hAnsi="Times" w:cs="Times New Roman"/>
          <w:highlight w:val="yellow"/>
        </w:rPr>
      </w:pPr>
      <w:r w:rsidRPr="00C03CDC">
        <w:rPr>
          <w:rFonts w:ascii="Times" w:eastAsia="Calibri" w:hAnsi="Times"/>
          <w:b/>
        </w:rPr>
        <w:t>Mat</w:t>
      </w:r>
      <w:r>
        <w:rPr>
          <w:rFonts w:ascii="Times" w:eastAsia="Calibri" w:hAnsi="Times"/>
        </w:rPr>
        <w:t>. 124-777</w:t>
      </w:r>
    </w:p>
    <w:p w:rsidR="00162DA1" w:rsidRDefault="00162DA1" w:rsidP="00162DA1">
      <w:pPr>
        <w:jc w:val="center"/>
        <w:rPr>
          <w:rFonts w:ascii="Times" w:eastAsia="Calibri" w:hAnsi="Times" w:cs="Times New Roman"/>
          <w:b/>
        </w:rPr>
      </w:pPr>
    </w:p>
    <w:p w:rsidR="00162DA1" w:rsidRDefault="00162DA1" w:rsidP="00162DA1">
      <w:pPr>
        <w:jc w:val="center"/>
        <w:rPr>
          <w:rFonts w:ascii="Times" w:eastAsia="Calibri" w:hAnsi="Times" w:cs="Times New Roman"/>
          <w:b/>
        </w:rPr>
      </w:pPr>
    </w:p>
    <w:p w:rsidR="00162DA1" w:rsidRDefault="00162DA1" w:rsidP="00162DA1">
      <w:pPr>
        <w:jc w:val="center"/>
        <w:rPr>
          <w:rFonts w:ascii="Times" w:eastAsia="Calibri" w:hAnsi="Times" w:cs="Times New Roman"/>
          <w:b/>
        </w:rPr>
      </w:pPr>
    </w:p>
    <w:p w:rsidR="00162DA1" w:rsidRDefault="00162DA1" w:rsidP="00162DA1">
      <w:pPr>
        <w:jc w:val="center"/>
        <w:rPr>
          <w:rFonts w:ascii="Times" w:eastAsia="Calibri" w:hAnsi="Times" w:cs="Times New Roman"/>
          <w:b/>
        </w:rPr>
      </w:pPr>
    </w:p>
    <w:p w:rsidR="00162DA1" w:rsidRDefault="00162DA1" w:rsidP="00162DA1">
      <w:pPr>
        <w:jc w:val="center"/>
        <w:rPr>
          <w:rFonts w:ascii="Times" w:eastAsia="Calibri" w:hAnsi="Times" w:cs="Times New Roman"/>
          <w:b/>
        </w:rPr>
      </w:pPr>
    </w:p>
    <w:p w:rsidR="00162DA1" w:rsidRDefault="00162DA1" w:rsidP="00162DA1">
      <w:pPr>
        <w:rPr>
          <w:rFonts w:ascii="Times" w:eastAsia="Calibri" w:hAnsi="Times" w:cs="Times New Roman"/>
          <w:b/>
        </w:rPr>
      </w:pPr>
      <w:r>
        <w:rPr>
          <w:rFonts w:ascii="Times" w:eastAsia="Calibri" w:hAnsi="Times" w:cs="Times New Roman"/>
          <w:b/>
        </w:rPr>
        <w:t>Aprovo</w:t>
      </w:r>
      <w:r w:rsidRPr="00CE7554">
        <w:rPr>
          <w:rFonts w:ascii="Times" w:eastAsia="Calibri" w:hAnsi="Times" w:cs="Times New Roman"/>
          <w:b/>
        </w:rPr>
        <w:t xml:space="preserve">,              </w:t>
      </w:r>
      <w:proofErr w:type="gramStart"/>
      <w:r w:rsidRPr="00CE7554">
        <w:rPr>
          <w:rFonts w:ascii="Times" w:eastAsia="Calibri" w:hAnsi="Times" w:cs="Times New Roman"/>
          <w:b/>
        </w:rPr>
        <w:t xml:space="preserve">de                                 </w:t>
      </w:r>
      <w:proofErr w:type="spellStart"/>
      <w:r w:rsidRPr="00CE7554">
        <w:rPr>
          <w:rFonts w:ascii="Times" w:eastAsia="Calibri" w:hAnsi="Times" w:cs="Times New Roman"/>
          <w:b/>
        </w:rPr>
        <w:t>de</w:t>
      </w:r>
      <w:proofErr w:type="spellEnd"/>
      <w:proofErr w:type="gramEnd"/>
      <w:r w:rsidRPr="00CE7554">
        <w:rPr>
          <w:rFonts w:ascii="Times" w:eastAsia="Calibri" w:hAnsi="Times" w:cs="Times New Roman"/>
          <w:b/>
        </w:rPr>
        <w:t xml:space="preserve"> 2022.</w:t>
      </w:r>
    </w:p>
    <w:p w:rsidR="00162DA1" w:rsidRDefault="00162DA1" w:rsidP="00162DA1">
      <w:pPr>
        <w:rPr>
          <w:rFonts w:ascii="Times" w:eastAsia="Calibri" w:hAnsi="Times" w:cs="Times New Roman"/>
          <w:b/>
        </w:rPr>
      </w:pPr>
    </w:p>
    <w:p w:rsidR="00162DA1" w:rsidRDefault="00162DA1" w:rsidP="00162DA1">
      <w:pPr>
        <w:rPr>
          <w:rFonts w:ascii="Times" w:eastAsia="Calibri" w:hAnsi="Times" w:cs="Times New Roman"/>
          <w:b/>
        </w:rPr>
      </w:pPr>
    </w:p>
    <w:p w:rsidR="00162DA1" w:rsidRDefault="00162DA1" w:rsidP="00162DA1">
      <w:pPr>
        <w:rPr>
          <w:rFonts w:ascii="Times" w:eastAsia="Calibri" w:hAnsi="Times" w:cs="Times New Roman"/>
          <w:b/>
        </w:rPr>
      </w:pPr>
    </w:p>
    <w:p w:rsidR="00162DA1" w:rsidRDefault="00162DA1" w:rsidP="00162DA1">
      <w:pPr>
        <w:rPr>
          <w:rFonts w:ascii="Times" w:eastAsia="Calibri" w:hAnsi="Times" w:cs="Times New Roman"/>
          <w:b/>
        </w:rPr>
      </w:pPr>
    </w:p>
    <w:p w:rsidR="00162DA1" w:rsidRPr="00CE7554" w:rsidRDefault="00162DA1" w:rsidP="00162DA1">
      <w:pPr>
        <w:tabs>
          <w:tab w:val="left" w:pos="3975"/>
        </w:tabs>
        <w:jc w:val="center"/>
        <w:rPr>
          <w:rFonts w:ascii="Times" w:hAnsi="Times" w:cs="Times New Roman"/>
          <w:b/>
        </w:rPr>
      </w:pPr>
      <w:proofErr w:type="spellStart"/>
      <w:r w:rsidRPr="00CE7554">
        <w:rPr>
          <w:rFonts w:ascii="Times" w:hAnsi="Times" w:cs="Times New Roman"/>
          <w:b/>
        </w:rPr>
        <w:t>Deivid</w:t>
      </w:r>
      <w:proofErr w:type="spellEnd"/>
      <w:r w:rsidRPr="00CE7554">
        <w:rPr>
          <w:rFonts w:ascii="Times" w:hAnsi="Times" w:cs="Times New Roman"/>
          <w:b/>
        </w:rPr>
        <w:t xml:space="preserve"> Robert de Cresci Campos</w:t>
      </w:r>
    </w:p>
    <w:p w:rsidR="00162DA1" w:rsidRPr="00CE7554" w:rsidRDefault="00162DA1" w:rsidP="00162DA1">
      <w:pPr>
        <w:shd w:val="clear" w:color="auto" w:fill="FFFFFF"/>
        <w:jc w:val="center"/>
        <w:textAlignment w:val="baseline"/>
        <w:rPr>
          <w:rFonts w:ascii="Times" w:hAnsi="Times" w:cs="Times New Roman"/>
        </w:rPr>
      </w:pPr>
      <w:r w:rsidRPr="00CE7554">
        <w:rPr>
          <w:rFonts w:ascii="Times" w:hAnsi="Times" w:cs="Times New Roman"/>
        </w:rPr>
        <w:t>Presidente da Fundação Municipal de Saúde</w:t>
      </w:r>
    </w:p>
    <w:p w:rsidR="00162DA1" w:rsidRDefault="00162DA1" w:rsidP="00162DA1">
      <w:pPr>
        <w:tabs>
          <w:tab w:val="left" w:pos="3975"/>
        </w:tabs>
        <w:jc w:val="center"/>
        <w:rPr>
          <w:rFonts w:ascii="Times" w:hAnsi="Times" w:cs="Times New Roman"/>
        </w:rPr>
      </w:pPr>
      <w:r w:rsidRPr="00C03CDC">
        <w:rPr>
          <w:rFonts w:ascii="Times" w:hAnsi="Times" w:cs="Times New Roman"/>
          <w:b/>
        </w:rPr>
        <w:t>Mat</w:t>
      </w:r>
      <w:r w:rsidRPr="00CE7554">
        <w:rPr>
          <w:rFonts w:ascii="Times" w:hAnsi="Times" w:cs="Times New Roman"/>
        </w:rPr>
        <w:t>.: 40</w:t>
      </w:r>
      <w:r>
        <w:rPr>
          <w:rFonts w:ascii="Times" w:hAnsi="Times" w:cs="Times New Roman"/>
        </w:rPr>
        <w:t>.</w:t>
      </w:r>
      <w:r w:rsidRPr="00CE7554">
        <w:rPr>
          <w:rFonts w:ascii="Times" w:hAnsi="Times" w:cs="Times New Roman"/>
        </w:rPr>
        <w:t>833</w:t>
      </w:r>
    </w:p>
    <w:p w:rsidR="00162DA1" w:rsidRPr="00CE7554" w:rsidRDefault="00162DA1" w:rsidP="00162DA1">
      <w:pPr>
        <w:rPr>
          <w:rFonts w:ascii="Times" w:eastAsia="Calibri" w:hAnsi="Times" w:cs="Times New Roman"/>
        </w:rPr>
      </w:pPr>
    </w:p>
    <w:p w:rsidR="00162DA1" w:rsidRDefault="00162DA1" w:rsidP="00162DA1">
      <w:pPr>
        <w:tabs>
          <w:tab w:val="left" w:pos="567"/>
        </w:tabs>
        <w:spacing w:line="360" w:lineRule="auto"/>
        <w:jc w:val="center"/>
        <w:rPr>
          <w:rFonts w:ascii="Times" w:hAnsi="Times" w:cs="Times New Roman"/>
          <w:b/>
          <w:bCs/>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6A4C61">
      <w:pPr>
        <w:jc w:val="center"/>
        <w:rPr>
          <w:rFonts w:ascii="Times New Roman" w:hAnsi="Times New Roman" w:cs="Times New Roman"/>
          <w:b/>
          <w:sz w:val="22"/>
          <w:szCs w:val="22"/>
          <w:u w:val="single"/>
        </w:rPr>
      </w:pPr>
    </w:p>
    <w:p w:rsidR="008B767E" w:rsidRDefault="008B767E" w:rsidP="00162DA1">
      <w:pPr>
        <w:rPr>
          <w:rFonts w:ascii="Times New Roman" w:hAnsi="Times New Roman" w:cs="Times New Roman"/>
          <w:b/>
          <w:sz w:val="22"/>
          <w:szCs w:val="22"/>
          <w:u w:val="single"/>
        </w:rPr>
      </w:pPr>
    </w:p>
    <w:p w:rsidR="006A4C61" w:rsidRPr="0018511D" w:rsidRDefault="008939CF" w:rsidP="006A4C61">
      <w:pPr>
        <w:jc w:val="center"/>
        <w:rPr>
          <w:rFonts w:ascii="Times New Roman" w:hAnsi="Times New Roman" w:cs="Times New Roman"/>
          <w:b/>
          <w:sz w:val="22"/>
          <w:szCs w:val="22"/>
          <w:u w:val="single"/>
        </w:rPr>
      </w:pPr>
      <w:r w:rsidRPr="0018511D">
        <w:rPr>
          <w:rFonts w:ascii="Times New Roman" w:hAnsi="Times New Roman" w:cs="Times New Roman"/>
          <w:b/>
          <w:sz w:val="22"/>
          <w:szCs w:val="22"/>
          <w:u w:val="single"/>
        </w:rPr>
        <w:t>A</w:t>
      </w:r>
      <w:r w:rsidR="006A4C61" w:rsidRPr="0018511D">
        <w:rPr>
          <w:rFonts w:ascii="Times New Roman" w:hAnsi="Times New Roman" w:cs="Times New Roman"/>
          <w:b/>
          <w:sz w:val="22"/>
          <w:szCs w:val="22"/>
          <w:u w:val="single"/>
        </w:rPr>
        <w:t>NEXO II - PARECER TÉCNICO</w:t>
      </w:r>
    </w:p>
    <w:p w:rsidR="006A4C61" w:rsidRPr="0018511D" w:rsidRDefault="006A4C61" w:rsidP="006A4C61">
      <w:pPr>
        <w:jc w:val="center"/>
        <w:rPr>
          <w:rFonts w:ascii="Times New Roman" w:hAnsi="Times New Roman" w:cs="Times New Roman"/>
          <w:b/>
          <w:sz w:val="22"/>
          <w:szCs w:val="22"/>
          <w:u w:val="single"/>
        </w:rPr>
      </w:pPr>
    </w:p>
    <w:p w:rsidR="006A4C61" w:rsidRPr="0018511D" w:rsidRDefault="006A4C61" w:rsidP="006A4C61">
      <w:pPr>
        <w:jc w:val="center"/>
        <w:rPr>
          <w:rFonts w:ascii="Times New Roman" w:hAnsi="Times New Roman" w:cs="Times New Roman"/>
          <w:b/>
          <w:smallCaps/>
          <w:sz w:val="22"/>
          <w:szCs w:val="22"/>
        </w:rPr>
      </w:pPr>
      <w:r w:rsidRPr="0018511D">
        <w:rPr>
          <w:rFonts w:ascii="Times New Roman" w:hAnsi="Times New Roman" w:cs="Times New Roman"/>
          <w:b/>
          <w:smallCaps/>
          <w:sz w:val="22"/>
          <w:szCs w:val="22"/>
        </w:rPr>
        <w:t xml:space="preserve">Parâmetros de aceitabilidade e reprobabilidade do item </w:t>
      </w:r>
    </w:p>
    <w:p w:rsidR="006A4C61" w:rsidRPr="0018511D" w:rsidRDefault="006A4C61" w:rsidP="006A4C61">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tblPr>
      <w:tblGrid>
        <w:gridCol w:w="4574"/>
        <w:gridCol w:w="2548"/>
        <w:gridCol w:w="2260"/>
      </w:tblGrid>
      <w:tr w:rsidR="006A4C61" w:rsidRPr="0018511D" w:rsidTr="00D223DE">
        <w:tc>
          <w:tcPr>
            <w:tcW w:w="4574" w:type="dxa"/>
            <w:shd w:val="clear" w:color="auto" w:fill="D9D9D9"/>
          </w:tcPr>
          <w:p w:rsidR="006A4C61" w:rsidRPr="0018511D" w:rsidRDefault="006A4C61" w:rsidP="00D223DE">
            <w:pPr>
              <w:pStyle w:val="PargrafodaLista"/>
              <w:ind w:left="0"/>
              <w:jc w:val="center"/>
              <w:rPr>
                <w:rFonts w:ascii="Times New Roman" w:hAnsi="Times New Roman" w:cs="Times New Roman"/>
                <w:b/>
                <w:sz w:val="22"/>
                <w:szCs w:val="22"/>
              </w:rPr>
            </w:pPr>
            <w:r w:rsidRPr="0018511D">
              <w:rPr>
                <w:rFonts w:ascii="Times New Roman" w:hAnsi="Times New Roman" w:cs="Times New Roman"/>
                <w:b/>
                <w:sz w:val="22"/>
                <w:szCs w:val="22"/>
              </w:rPr>
              <w:t>Processo:</w:t>
            </w:r>
          </w:p>
        </w:tc>
        <w:tc>
          <w:tcPr>
            <w:tcW w:w="2548" w:type="dxa"/>
            <w:shd w:val="clear" w:color="auto" w:fill="D9D9D9"/>
          </w:tcPr>
          <w:p w:rsidR="006A4C61" w:rsidRPr="0018511D" w:rsidRDefault="006A4C61" w:rsidP="00D223DE">
            <w:pPr>
              <w:pStyle w:val="PargrafodaLista"/>
              <w:ind w:left="0"/>
              <w:jc w:val="center"/>
              <w:rPr>
                <w:rFonts w:ascii="Times New Roman" w:hAnsi="Times New Roman" w:cs="Times New Roman"/>
                <w:b/>
                <w:sz w:val="22"/>
                <w:szCs w:val="22"/>
              </w:rPr>
            </w:pPr>
            <w:r w:rsidRPr="0018511D">
              <w:rPr>
                <w:rFonts w:ascii="Times New Roman" w:hAnsi="Times New Roman" w:cs="Times New Roman"/>
                <w:b/>
                <w:sz w:val="22"/>
                <w:szCs w:val="22"/>
              </w:rPr>
              <w:t>Pregão:</w:t>
            </w:r>
          </w:p>
        </w:tc>
        <w:tc>
          <w:tcPr>
            <w:tcW w:w="2260" w:type="dxa"/>
            <w:shd w:val="clear" w:color="auto" w:fill="D9D9D9"/>
          </w:tcPr>
          <w:p w:rsidR="006A4C61" w:rsidRPr="0018511D" w:rsidRDefault="006A4C61" w:rsidP="00D223DE">
            <w:pPr>
              <w:jc w:val="center"/>
              <w:rPr>
                <w:rFonts w:ascii="Times New Roman" w:hAnsi="Times New Roman" w:cs="Times New Roman"/>
                <w:b/>
                <w:sz w:val="22"/>
                <w:szCs w:val="22"/>
              </w:rPr>
            </w:pPr>
            <w:r w:rsidRPr="0018511D">
              <w:rPr>
                <w:rFonts w:ascii="Times New Roman" w:hAnsi="Times New Roman" w:cs="Times New Roman"/>
                <w:b/>
                <w:sz w:val="22"/>
                <w:szCs w:val="22"/>
              </w:rPr>
              <w:t>Número do Item:</w:t>
            </w:r>
          </w:p>
          <w:p w:rsidR="006A4C61" w:rsidRPr="0018511D" w:rsidRDefault="006A4C61" w:rsidP="00D223DE">
            <w:pPr>
              <w:pStyle w:val="PargrafodaLista"/>
              <w:ind w:left="0"/>
              <w:jc w:val="center"/>
              <w:rPr>
                <w:rFonts w:ascii="Times New Roman" w:hAnsi="Times New Roman" w:cs="Times New Roman"/>
                <w:b/>
                <w:sz w:val="22"/>
                <w:szCs w:val="22"/>
              </w:rPr>
            </w:pPr>
          </w:p>
        </w:tc>
      </w:tr>
    </w:tbl>
    <w:p w:rsidR="006A4C61" w:rsidRPr="0018511D" w:rsidRDefault="006A4C61" w:rsidP="0092672A">
      <w:pPr>
        <w:pStyle w:val="PargrafodaLista"/>
        <w:numPr>
          <w:ilvl w:val="0"/>
          <w:numId w:val="11"/>
        </w:numPr>
        <w:spacing w:after="200"/>
        <w:contextualSpacing/>
        <w:rPr>
          <w:rFonts w:ascii="Times New Roman" w:hAnsi="Times New Roman" w:cs="Times New Roman"/>
          <w:b/>
          <w:sz w:val="22"/>
          <w:szCs w:val="22"/>
          <w:highlight w:val="lightGray"/>
        </w:rPr>
      </w:pPr>
      <w:r w:rsidRPr="0018511D">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3"/>
        <w:gridCol w:w="2920"/>
        <w:gridCol w:w="2999"/>
      </w:tblGrid>
      <w:tr w:rsidR="006A4C61" w:rsidRPr="0018511D" w:rsidTr="00D223DE">
        <w:trPr>
          <w:trHeight w:val="647"/>
        </w:trPr>
        <w:tc>
          <w:tcPr>
            <w:tcW w:w="9382" w:type="dxa"/>
            <w:gridSpan w:val="3"/>
            <w:shd w:val="clear" w:color="auto" w:fill="auto"/>
          </w:tcPr>
          <w:p w:rsidR="006A4C61" w:rsidRPr="0018511D" w:rsidRDefault="006A4C61" w:rsidP="00D223DE">
            <w:pPr>
              <w:rPr>
                <w:rFonts w:ascii="Times New Roman" w:hAnsi="Times New Roman" w:cs="Times New Roman"/>
                <w:i/>
                <w:sz w:val="22"/>
                <w:szCs w:val="22"/>
              </w:rPr>
            </w:pPr>
            <w:r w:rsidRPr="0018511D">
              <w:rPr>
                <w:rFonts w:ascii="Times New Roman" w:hAnsi="Times New Roman" w:cs="Times New Roman"/>
                <w:b/>
                <w:sz w:val="22"/>
                <w:szCs w:val="22"/>
              </w:rPr>
              <w:t xml:space="preserve">1.1. </w:t>
            </w:r>
            <w:r w:rsidRPr="0018511D">
              <w:rPr>
                <w:rFonts w:ascii="Times New Roman" w:hAnsi="Times New Roman" w:cs="Times New Roman"/>
                <w:sz w:val="22"/>
                <w:szCs w:val="22"/>
              </w:rPr>
              <w:t>DESCRIÇÃO DO ITEM:</w:t>
            </w:r>
          </w:p>
          <w:p w:rsidR="006A4C61" w:rsidRPr="0018511D" w:rsidRDefault="006A4C61" w:rsidP="00D223DE">
            <w:pPr>
              <w:pStyle w:val="PargrafodaLista"/>
              <w:ind w:left="0"/>
              <w:jc w:val="center"/>
              <w:rPr>
                <w:rFonts w:ascii="Times New Roman" w:hAnsi="Times New Roman" w:cs="Times New Roman"/>
                <w:b/>
                <w:sz w:val="22"/>
                <w:szCs w:val="22"/>
              </w:rPr>
            </w:pPr>
          </w:p>
        </w:tc>
      </w:tr>
      <w:tr w:rsidR="006A4C61" w:rsidRPr="0018511D" w:rsidTr="00D223DE">
        <w:tc>
          <w:tcPr>
            <w:tcW w:w="3463" w:type="dxa"/>
          </w:tcPr>
          <w:p w:rsidR="006A4C61" w:rsidRPr="0018511D" w:rsidRDefault="006A4C61" w:rsidP="00D223DE">
            <w:pPr>
              <w:pStyle w:val="PargrafodaLista"/>
              <w:ind w:left="0"/>
              <w:rPr>
                <w:rFonts w:ascii="Times New Roman" w:hAnsi="Times New Roman" w:cs="Times New Roman"/>
                <w:sz w:val="22"/>
                <w:szCs w:val="22"/>
              </w:rPr>
            </w:pPr>
            <w:r w:rsidRPr="0018511D">
              <w:rPr>
                <w:rFonts w:ascii="Times New Roman" w:hAnsi="Times New Roman" w:cs="Times New Roman"/>
                <w:b/>
                <w:sz w:val="22"/>
                <w:szCs w:val="22"/>
              </w:rPr>
              <w:t xml:space="preserve">1.2. </w:t>
            </w:r>
            <w:r w:rsidRPr="0018511D">
              <w:rPr>
                <w:rFonts w:ascii="Times New Roman" w:hAnsi="Times New Roman" w:cs="Times New Roman"/>
                <w:sz w:val="22"/>
                <w:szCs w:val="22"/>
              </w:rPr>
              <w:t>CATMAT</w:t>
            </w:r>
          </w:p>
          <w:p w:rsidR="006A4C61" w:rsidRPr="0018511D" w:rsidRDefault="006A4C61" w:rsidP="00D223DE">
            <w:pPr>
              <w:pStyle w:val="PargrafodaLista"/>
              <w:ind w:left="0"/>
              <w:jc w:val="center"/>
              <w:rPr>
                <w:rFonts w:ascii="Times New Roman" w:hAnsi="Times New Roman" w:cs="Times New Roman"/>
                <w:b/>
                <w:sz w:val="22"/>
                <w:szCs w:val="22"/>
              </w:rPr>
            </w:pPr>
          </w:p>
          <w:p w:rsidR="006A4C61" w:rsidRPr="0018511D" w:rsidRDefault="006A4C61" w:rsidP="00D223DE">
            <w:pPr>
              <w:pStyle w:val="PargrafodaLista"/>
              <w:ind w:left="0"/>
              <w:jc w:val="center"/>
              <w:rPr>
                <w:rFonts w:ascii="Times New Roman" w:hAnsi="Times New Roman" w:cs="Times New Roman"/>
                <w:b/>
                <w:sz w:val="22"/>
                <w:szCs w:val="22"/>
              </w:rPr>
            </w:pPr>
          </w:p>
        </w:tc>
        <w:tc>
          <w:tcPr>
            <w:tcW w:w="2920" w:type="dxa"/>
          </w:tcPr>
          <w:p w:rsidR="006A4C61" w:rsidRPr="0018511D" w:rsidRDefault="006A4C61" w:rsidP="00D223DE">
            <w:pPr>
              <w:pStyle w:val="PargrafodaLista"/>
              <w:ind w:left="0"/>
              <w:rPr>
                <w:rFonts w:ascii="Times New Roman" w:hAnsi="Times New Roman" w:cs="Times New Roman"/>
                <w:sz w:val="22"/>
                <w:szCs w:val="22"/>
              </w:rPr>
            </w:pPr>
            <w:r w:rsidRPr="0018511D">
              <w:rPr>
                <w:rFonts w:ascii="Times New Roman" w:hAnsi="Times New Roman" w:cs="Times New Roman"/>
                <w:b/>
                <w:sz w:val="22"/>
                <w:szCs w:val="22"/>
              </w:rPr>
              <w:t xml:space="preserve">1.3. </w:t>
            </w:r>
            <w:r w:rsidRPr="0018511D">
              <w:rPr>
                <w:rFonts w:ascii="Times New Roman" w:hAnsi="Times New Roman" w:cs="Times New Roman"/>
                <w:sz w:val="22"/>
                <w:szCs w:val="22"/>
              </w:rPr>
              <w:t>NÚMERO DO REGISTRO</w:t>
            </w:r>
          </w:p>
          <w:p w:rsidR="006A4C61" w:rsidRPr="0018511D" w:rsidRDefault="006A4C61" w:rsidP="00D223DE">
            <w:pPr>
              <w:pStyle w:val="PargrafodaLista"/>
              <w:ind w:left="0"/>
              <w:jc w:val="center"/>
              <w:rPr>
                <w:rFonts w:ascii="Times New Roman" w:hAnsi="Times New Roman" w:cs="Times New Roman"/>
                <w:b/>
                <w:sz w:val="22"/>
                <w:szCs w:val="22"/>
              </w:rPr>
            </w:pPr>
          </w:p>
        </w:tc>
        <w:tc>
          <w:tcPr>
            <w:tcW w:w="2999" w:type="dxa"/>
          </w:tcPr>
          <w:p w:rsidR="006A4C61" w:rsidRPr="0018511D" w:rsidRDefault="006A4C61" w:rsidP="00D223DE">
            <w:pPr>
              <w:pStyle w:val="PargrafodaLista"/>
              <w:ind w:left="0"/>
              <w:rPr>
                <w:rFonts w:ascii="Times New Roman" w:hAnsi="Times New Roman" w:cs="Times New Roman"/>
                <w:sz w:val="22"/>
                <w:szCs w:val="22"/>
              </w:rPr>
            </w:pPr>
            <w:r w:rsidRPr="0018511D">
              <w:rPr>
                <w:rFonts w:ascii="Times New Roman" w:hAnsi="Times New Roman" w:cs="Times New Roman"/>
                <w:b/>
                <w:sz w:val="22"/>
                <w:szCs w:val="22"/>
              </w:rPr>
              <w:t xml:space="preserve">1.4. </w:t>
            </w:r>
            <w:r w:rsidRPr="0018511D">
              <w:rPr>
                <w:rFonts w:ascii="Times New Roman" w:hAnsi="Times New Roman" w:cs="Times New Roman"/>
                <w:sz w:val="22"/>
                <w:szCs w:val="22"/>
              </w:rPr>
              <w:t>UNIDADE DE FORNECIMENTO</w:t>
            </w:r>
          </w:p>
          <w:p w:rsidR="006A4C61" w:rsidRPr="0018511D" w:rsidRDefault="006A4C61" w:rsidP="00D223DE">
            <w:pPr>
              <w:pStyle w:val="PargrafodaLista"/>
              <w:ind w:left="0"/>
              <w:jc w:val="center"/>
              <w:rPr>
                <w:rFonts w:ascii="Times New Roman" w:hAnsi="Times New Roman" w:cs="Times New Roman"/>
                <w:b/>
                <w:sz w:val="22"/>
                <w:szCs w:val="22"/>
              </w:rPr>
            </w:pPr>
          </w:p>
        </w:tc>
      </w:tr>
      <w:tr w:rsidR="006A4C61" w:rsidRPr="0018511D" w:rsidTr="00D223DE">
        <w:trPr>
          <w:trHeight w:val="651"/>
        </w:trPr>
        <w:tc>
          <w:tcPr>
            <w:tcW w:w="3463" w:type="dxa"/>
          </w:tcPr>
          <w:p w:rsidR="006A4C61" w:rsidRPr="0018511D" w:rsidRDefault="006A4C61" w:rsidP="00D223DE">
            <w:pPr>
              <w:pStyle w:val="PargrafodaLista"/>
              <w:ind w:left="0"/>
              <w:rPr>
                <w:rFonts w:ascii="Times New Roman" w:hAnsi="Times New Roman" w:cs="Times New Roman"/>
                <w:sz w:val="22"/>
                <w:szCs w:val="22"/>
              </w:rPr>
            </w:pPr>
            <w:r w:rsidRPr="0018511D">
              <w:rPr>
                <w:rFonts w:ascii="Times New Roman" w:hAnsi="Times New Roman" w:cs="Times New Roman"/>
                <w:b/>
                <w:sz w:val="22"/>
                <w:szCs w:val="22"/>
              </w:rPr>
              <w:t xml:space="preserve">1.5. </w:t>
            </w:r>
            <w:r w:rsidRPr="0018511D">
              <w:rPr>
                <w:rFonts w:ascii="Times New Roman" w:hAnsi="Times New Roman" w:cs="Times New Roman"/>
                <w:sz w:val="22"/>
                <w:szCs w:val="22"/>
              </w:rPr>
              <w:t>FORNECEDOR</w:t>
            </w:r>
          </w:p>
          <w:p w:rsidR="006A4C61" w:rsidRPr="0018511D" w:rsidRDefault="006A4C61" w:rsidP="00D223DE">
            <w:pPr>
              <w:pStyle w:val="PargrafodaLista"/>
              <w:ind w:left="0"/>
              <w:jc w:val="center"/>
              <w:rPr>
                <w:rFonts w:ascii="Times New Roman" w:hAnsi="Times New Roman" w:cs="Times New Roman"/>
                <w:i/>
                <w:sz w:val="22"/>
                <w:szCs w:val="22"/>
                <w:u w:val="single"/>
              </w:rPr>
            </w:pPr>
          </w:p>
          <w:p w:rsidR="006A4C61" w:rsidRPr="0018511D" w:rsidRDefault="006A4C61" w:rsidP="00D223DE">
            <w:pPr>
              <w:pStyle w:val="PargrafodaLista"/>
              <w:ind w:left="0"/>
              <w:jc w:val="center"/>
              <w:rPr>
                <w:rFonts w:ascii="Times New Roman" w:hAnsi="Times New Roman" w:cs="Times New Roman"/>
                <w:b/>
                <w:sz w:val="22"/>
                <w:szCs w:val="22"/>
              </w:rPr>
            </w:pPr>
          </w:p>
        </w:tc>
        <w:tc>
          <w:tcPr>
            <w:tcW w:w="2920" w:type="dxa"/>
          </w:tcPr>
          <w:p w:rsidR="006A4C61" w:rsidRPr="0018511D" w:rsidRDefault="006A4C61" w:rsidP="00D223DE">
            <w:pPr>
              <w:pStyle w:val="PargrafodaLista"/>
              <w:tabs>
                <w:tab w:val="left" w:pos="720"/>
                <w:tab w:val="center" w:pos="1352"/>
              </w:tabs>
              <w:ind w:left="0"/>
              <w:rPr>
                <w:rFonts w:ascii="Times New Roman" w:hAnsi="Times New Roman" w:cs="Times New Roman"/>
                <w:sz w:val="22"/>
                <w:szCs w:val="22"/>
              </w:rPr>
            </w:pPr>
            <w:r w:rsidRPr="0018511D">
              <w:rPr>
                <w:rFonts w:ascii="Times New Roman" w:hAnsi="Times New Roman" w:cs="Times New Roman"/>
                <w:b/>
                <w:sz w:val="22"/>
                <w:szCs w:val="22"/>
              </w:rPr>
              <w:t xml:space="preserve">1.6. </w:t>
            </w:r>
            <w:r w:rsidRPr="0018511D">
              <w:rPr>
                <w:rFonts w:ascii="Times New Roman" w:hAnsi="Times New Roman" w:cs="Times New Roman"/>
                <w:sz w:val="22"/>
                <w:szCs w:val="22"/>
              </w:rPr>
              <w:t>MARCA</w:t>
            </w:r>
          </w:p>
          <w:p w:rsidR="006A4C61" w:rsidRPr="0018511D" w:rsidRDefault="006A4C61" w:rsidP="00D223DE">
            <w:pPr>
              <w:pStyle w:val="PargrafodaLista"/>
              <w:ind w:left="0"/>
              <w:jc w:val="center"/>
              <w:rPr>
                <w:rFonts w:ascii="Times New Roman" w:hAnsi="Times New Roman" w:cs="Times New Roman"/>
                <w:i/>
                <w:sz w:val="22"/>
                <w:szCs w:val="22"/>
              </w:rPr>
            </w:pPr>
          </w:p>
          <w:p w:rsidR="006A4C61" w:rsidRPr="0018511D" w:rsidRDefault="006A4C61" w:rsidP="00D223DE">
            <w:pPr>
              <w:pStyle w:val="PargrafodaLista"/>
              <w:ind w:left="0"/>
              <w:jc w:val="center"/>
              <w:rPr>
                <w:rFonts w:ascii="Times New Roman" w:hAnsi="Times New Roman" w:cs="Times New Roman"/>
                <w:b/>
                <w:sz w:val="22"/>
                <w:szCs w:val="22"/>
              </w:rPr>
            </w:pPr>
          </w:p>
        </w:tc>
        <w:tc>
          <w:tcPr>
            <w:tcW w:w="2999" w:type="dxa"/>
          </w:tcPr>
          <w:p w:rsidR="006A4C61" w:rsidRPr="0018511D" w:rsidRDefault="006A4C61" w:rsidP="00D223DE">
            <w:pPr>
              <w:pStyle w:val="PargrafodaLista"/>
              <w:ind w:left="0"/>
              <w:rPr>
                <w:rFonts w:ascii="Times New Roman" w:hAnsi="Times New Roman" w:cs="Times New Roman"/>
                <w:sz w:val="22"/>
                <w:szCs w:val="22"/>
                <w:lang w:val="en-US"/>
              </w:rPr>
            </w:pPr>
            <w:r w:rsidRPr="0018511D">
              <w:rPr>
                <w:rFonts w:ascii="Times New Roman" w:hAnsi="Times New Roman" w:cs="Times New Roman"/>
                <w:b/>
                <w:sz w:val="22"/>
                <w:szCs w:val="22"/>
                <w:lang w:val="en-US"/>
              </w:rPr>
              <w:t xml:space="preserve">1.7. </w:t>
            </w:r>
            <w:r w:rsidRPr="0018511D">
              <w:rPr>
                <w:rFonts w:ascii="Times New Roman" w:hAnsi="Times New Roman" w:cs="Times New Roman"/>
                <w:sz w:val="22"/>
                <w:szCs w:val="22"/>
                <w:lang w:val="en-US"/>
              </w:rPr>
              <w:t>FABRICANTE</w:t>
            </w:r>
          </w:p>
          <w:p w:rsidR="006A4C61" w:rsidRPr="0018511D" w:rsidRDefault="006A4C61" w:rsidP="00D223DE">
            <w:pPr>
              <w:pStyle w:val="PargrafodaLista"/>
              <w:ind w:left="0"/>
              <w:jc w:val="center"/>
              <w:rPr>
                <w:rFonts w:ascii="Times New Roman" w:hAnsi="Times New Roman" w:cs="Times New Roman"/>
                <w:i/>
                <w:sz w:val="22"/>
                <w:szCs w:val="22"/>
                <w:lang w:val="en-US"/>
              </w:rPr>
            </w:pPr>
          </w:p>
        </w:tc>
      </w:tr>
    </w:tbl>
    <w:p w:rsidR="006A4C61" w:rsidRPr="0018511D" w:rsidRDefault="006A4C61" w:rsidP="006A4C61">
      <w:pPr>
        <w:ind w:left="360"/>
        <w:jc w:val="center"/>
        <w:rPr>
          <w:rFonts w:ascii="Times New Roman" w:hAnsi="Times New Roman" w:cs="Times New Roman"/>
          <w:b/>
          <w:sz w:val="22"/>
          <w:szCs w:val="22"/>
          <w:highlight w:val="lightGray"/>
        </w:rPr>
      </w:pPr>
    </w:p>
    <w:p w:rsidR="006A4C61" w:rsidRPr="0018511D" w:rsidRDefault="006A4C61" w:rsidP="006A4C61">
      <w:pPr>
        <w:rPr>
          <w:rFonts w:ascii="Times New Roman" w:hAnsi="Times New Roman" w:cs="Times New Roman"/>
          <w:b/>
          <w:sz w:val="22"/>
          <w:szCs w:val="22"/>
          <w:highlight w:val="lightGray"/>
        </w:rPr>
      </w:pPr>
      <w:r w:rsidRPr="0018511D">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8"/>
        <w:gridCol w:w="2963"/>
        <w:gridCol w:w="2921"/>
      </w:tblGrid>
      <w:tr w:rsidR="006A4C61" w:rsidRPr="0018511D" w:rsidTr="00D223DE">
        <w:tc>
          <w:tcPr>
            <w:tcW w:w="9382" w:type="dxa"/>
            <w:gridSpan w:val="3"/>
          </w:tcPr>
          <w:p w:rsidR="006A4C61" w:rsidRPr="0018511D" w:rsidRDefault="006A4C61" w:rsidP="00D223DE">
            <w:pPr>
              <w:pStyle w:val="PargrafodaLista"/>
              <w:spacing w:line="480" w:lineRule="auto"/>
              <w:ind w:left="0"/>
              <w:rPr>
                <w:rFonts w:ascii="Times New Roman" w:hAnsi="Times New Roman" w:cs="Times New Roman"/>
                <w:sz w:val="22"/>
                <w:szCs w:val="22"/>
              </w:rPr>
            </w:pPr>
            <w:r w:rsidRPr="0018511D">
              <w:rPr>
                <w:rFonts w:ascii="Times New Roman" w:hAnsi="Times New Roman" w:cs="Times New Roman"/>
                <w:sz w:val="22"/>
                <w:szCs w:val="22"/>
              </w:rPr>
              <w:t>NOME:</w:t>
            </w:r>
          </w:p>
        </w:tc>
      </w:tr>
      <w:tr w:rsidR="006A4C61" w:rsidRPr="0018511D" w:rsidTr="00D223DE">
        <w:tc>
          <w:tcPr>
            <w:tcW w:w="3498" w:type="dxa"/>
          </w:tcPr>
          <w:p w:rsidR="006A4C61" w:rsidRPr="0018511D" w:rsidRDefault="006A4C61" w:rsidP="00D223DE">
            <w:pPr>
              <w:pStyle w:val="PargrafodaLista"/>
              <w:spacing w:line="480" w:lineRule="auto"/>
              <w:ind w:left="0"/>
              <w:rPr>
                <w:rFonts w:ascii="Times New Roman" w:hAnsi="Times New Roman" w:cs="Times New Roman"/>
                <w:sz w:val="22"/>
                <w:szCs w:val="22"/>
              </w:rPr>
            </w:pPr>
            <w:r w:rsidRPr="0018511D">
              <w:rPr>
                <w:rFonts w:ascii="Times New Roman" w:hAnsi="Times New Roman" w:cs="Times New Roman"/>
                <w:sz w:val="22"/>
                <w:szCs w:val="22"/>
              </w:rPr>
              <w:t>MATRICULA:</w:t>
            </w:r>
          </w:p>
        </w:tc>
        <w:tc>
          <w:tcPr>
            <w:tcW w:w="2963" w:type="dxa"/>
          </w:tcPr>
          <w:p w:rsidR="006A4C61" w:rsidRPr="0018511D" w:rsidRDefault="006A4C61" w:rsidP="00D223DE">
            <w:pPr>
              <w:pStyle w:val="PargrafodaLista"/>
              <w:spacing w:line="480" w:lineRule="auto"/>
              <w:ind w:left="0"/>
              <w:rPr>
                <w:rFonts w:ascii="Times New Roman" w:hAnsi="Times New Roman" w:cs="Times New Roman"/>
                <w:sz w:val="22"/>
                <w:szCs w:val="22"/>
              </w:rPr>
            </w:pPr>
            <w:r w:rsidRPr="0018511D">
              <w:rPr>
                <w:rFonts w:ascii="Times New Roman" w:hAnsi="Times New Roman" w:cs="Times New Roman"/>
                <w:sz w:val="22"/>
                <w:szCs w:val="22"/>
              </w:rPr>
              <w:t>LOTAÇÃO:</w:t>
            </w:r>
          </w:p>
        </w:tc>
        <w:tc>
          <w:tcPr>
            <w:tcW w:w="2921" w:type="dxa"/>
          </w:tcPr>
          <w:p w:rsidR="006A4C61" w:rsidRPr="0018511D" w:rsidRDefault="006A4C61" w:rsidP="00D223DE">
            <w:pPr>
              <w:pStyle w:val="PargrafodaLista"/>
              <w:spacing w:line="480" w:lineRule="auto"/>
              <w:ind w:left="0"/>
              <w:rPr>
                <w:rFonts w:ascii="Times New Roman" w:hAnsi="Times New Roman" w:cs="Times New Roman"/>
                <w:sz w:val="22"/>
                <w:szCs w:val="22"/>
              </w:rPr>
            </w:pPr>
            <w:r w:rsidRPr="0018511D">
              <w:rPr>
                <w:rFonts w:ascii="Times New Roman" w:hAnsi="Times New Roman" w:cs="Times New Roman"/>
                <w:sz w:val="22"/>
                <w:szCs w:val="22"/>
              </w:rPr>
              <w:t>CARGO:</w:t>
            </w:r>
          </w:p>
        </w:tc>
      </w:tr>
    </w:tbl>
    <w:p w:rsidR="006A4C61" w:rsidRPr="0018511D" w:rsidRDefault="006A4C61" w:rsidP="006A4C61">
      <w:pPr>
        <w:pStyle w:val="PargrafodaLista"/>
        <w:ind w:left="0"/>
        <w:jc w:val="center"/>
        <w:rPr>
          <w:rFonts w:ascii="Times New Roman" w:hAnsi="Times New Roman" w:cs="Times New Roman"/>
          <w:sz w:val="22"/>
          <w:szCs w:val="22"/>
        </w:rPr>
      </w:pPr>
    </w:p>
    <w:p w:rsidR="006A4C61" w:rsidRPr="0018511D" w:rsidRDefault="006A4C61" w:rsidP="006A4C61">
      <w:pPr>
        <w:pStyle w:val="PargrafodaLista"/>
        <w:ind w:left="0"/>
        <w:rPr>
          <w:rFonts w:ascii="Times New Roman" w:hAnsi="Times New Roman" w:cs="Times New Roman"/>
          <w:b/>
          <w:sz w:val="22"/>
          <w:szCs w:val="22"/>
          <w:highlight w:val="lightGray"/>
        </w:rPr>
      </w:pPr>
      <w:r w:rsidRPr="0018511D">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005"/>
        <w:gridCol w:w="1057"/>
        <w:gridCol w:w="1057"/>
        <w:gridCol w:w="984"/>
        <w:gridCol w:w="2253"/>
      </w:tblGrid>
      <w:tr w:rsidR="006A4C61" w:rsidRPr="0018511D" w:rsidTr="00D223DE">
        <w:trPr>
          <w:trHeight w:val="510"/>
        </w:trPr>
        <w:tc>
          <w:tcPr>
            <w:tcW w:w="4005" w:type="dxa"/>
            <w:shd w:val="clear" w:color="000000" w:fill="D9D9D9"/>
            <w:vAlign w:val="bottom"/>
            <w:hideMark/>
          </w:tcPr>
          <w:p w:rsidR="006A4C61" w:rsidRPr="0018511D" w:rsidRDefault="006A4C61" w:rsidP="00D223DE">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CRITÉRIOS</w:t>
            </w:r>
          </w:p>
        </w:tc>
        <w:tc>
          <w:tcPr>
            <w:tcW w:w="1057" w:type="dxa"/>
            <w:shd w:val="clear" w:color="000000" w:fill="D9D9D9"/>
            <w:vAlign w:val="bottom"/>
            <w:hideMark/>
          </w:tcPr>
          <w:p w:rsidR="006A4C61" w:rsidRPr="0018511D" w:rsidRDefault="006A4C61" w:rsidP="00D223DE">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ATENDE</w:t>
            </w:r>
          </w:p>
        </w:tc>
        <w:tc>
          <w:tcPr>
            <w:tcW w:w="1057" w:type="dxa"/>
            <w:shd w:val="clear" w:color="000000" w:fill="D9D9D9"/>
            <w:vAlign w:val="bottom"/>
            <w:hideMark/>
          </w:tcPr>
          <w:p w:rsidR="006A4C61" w:rsidRPr="0018511D" w:rsidRDefault="006A4C61" w:rsidP="00D223DE">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NÃO ATENDE</w:t>
            </w:r>
          </w:p>
        </w:tc>
        <w:tc>
          <w:tcPr>
            <w:tcW w:w="984" w:type="dxa"/>
            <w:shd w:val="clear" w:color="000000" w:fill="D9D9D9"/>
            <w:vAlign w:val="bottom"/>
            <w:hideMark/>
          </w:tcPr>
          <w:p w:rsidR="006A4C61" w:rsidRPr="0018511D" w:rsidRDefault="006A4C61" w:rsidP="00D223DE">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NÃO SE APLICA</w:t>
            </w:r>
          </w:p>
        </w:tc>
        <w:tc>
          <w:tcPr>
            <w:tcW w:w="2253" w:type="dxa"/>
            <w:shd w:val="clear" w:color="000000" w:fill="D9D9D9"/>
            <w:vAlign w:val="bottom"/>
            <w:hideMark/>
          </w:tcPr>
          <w:p w:rsidR="006A4C61" w:rsidRPr="0018511D" w:rsidRDefault="006A4C61" w:rsidP="00D223DE">
            <w:pPr>
              <w:jc w:val="center"/>
              <w:rPr>
                <w:rFonts w:ascii="Times New Roman" w:hAnsi="Times New Roman" w:cs="Times New Roman"/>
                <w:b/>
                <w:bCs/>
                <w:color w:val="000000"/>
                <w:sz w:val="22"/>
                <w:szCs w:val="22"/>
              </w:rPr>
            </w:pPr>
            <w:r w:rsidRPr="0018511D">
              <w:rPr>
                <w:rFonts w:ascii="Times New Roman" w:hAnsi="Times New Roman" w:cs="Times New Roman"/>
                <w:b/>
                <w:bCs/>
                <w:color w:val="000000"/>
                <w:sz w:val="22"/>
                <w:szCs w:val="22"/>
              </w:rPr>
              <w:t>OBSERVAÇÕES</w:t>
            </w:r>
          </w:p>
        </w:tc>
      </w:tr>
      <w:tr w:rsidR="006A4C61" w:rsidRPr="0018511D" w:rsidTr="00D223DE">
        <w:trPr>
          <w:trHeight w:val="1242"/>
        </w:trPr>
        <w:tc>
          <w:tcPr>
            <w:tcW w:w="4005" w:type="dxa"/>
            <w:shd w:val="clear" w:color="auto" w:fill="auto"/>
            <w:vAlign w:val="center"/>
            <w:hideMark/>
          </w:tcPr>
          <w:p w:rsidR="006A4C61" w:rsidRPr="0018511D" w:rsidRDefault="006A4C61" w:rsidP="00D223DE">
            <w:pPr>
              <w:tabs>
                <w:tab w:val="left" w:pos="1701"/>
              </w:tabs>
              <w:spacing w:line="360" w:lineRule="auto"/>
              <w:ind w:right="-17"/>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3.1 - Atendimento ao descritivo.</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r>
      <w:tr w:rsidR="006A4C61" w:rsidRPr="0018511D" w:rsidTr="00D223DE">
        <w:trPr>
          <w:trHeight w:val="1242"/>
        </w:trPr>
        <w:tc>
          <w:tcPr>
            <w:tcW w:w="4005" w:type="dxa"/>
            <w:shd w:val="clear" w:color="auto" w:fill="auto"/>
            <w:vAlign w:val="center"/>
          </w:tcPr>
          <w:p w:rsidR="006A4C61" w:rsidRPr="0018511D" w:rsidRDefault="006A4C61" w:rsidP="00D223DE">
            <w:pPr>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3.2 – Atendimento à Unidade de Fornecimento</w:t>
            </w:r>
          </w:p>
        </w:tc>
        <w:tc>
          <w:tcPr>
            <w:tcW w:w="1057" w:type="dxa"/>
            <w:shd w:val="clear" w:color="auto" w:fill="auto"/>
            <w:vAlign w:val="bottom"/>
          </w:tcPr>
          <w:p w:rsidR="006A4C61" w:rsidRPr="0018511D" w:rsidRDefault="006A4C61" w:rsidP="00D223DE">
            <w:pPr>
              <w:jc w:val="center"/>
              <w:rPr>
                <w:rFonts w:ascii="Times New Roman" w:hAnsi="Times New Roman" w:cs="Times New Roman"/>
                <w:color w:val="000000"/>
                <w:sz w:val="22"/>
                <w:szCs w:val="22"/>
              </w:rPr>
            </w:pPr>
          </w:p>
        </w:tc>
        <w:tc>
          <w:tcPr>
            <w:tcW w:w="1057" w:type="dxa"/>
            <w:shd w:val="clear" w:color="auto" w:fill="auto"/>
            <w:vAlign w:val="bottom"/>
          </w:tcPr>
          <w:p w:rsidR="006A4C61" w:rsidRPr="0018511D" w:rsidRDefault="006A4C61" w:rsidP="00D223DE">
            <w:pPr>
              <w:jc w:val="center"/>
              <w:rPr>
                <w:rFonts w:ascii="Times New Roman" w:hAnsi="Times New Roman" w:cs="Times New Roman"/>
                <w:color w:val="000000"/>
                <w:sz w:val="22"/>
                <w:szCs w:val="22"/>
              </w:rPr>
            </w:pPr>
          </w:p>
        </w:tc>
        <w:tc>
          <w:tcPr>
            <w:tcW w:w="984" w:type="dxa"/>
            <w:shd w:val="clear" w:color="auto" w:fill="auto"/>
            <w:vAlign w:val="bottom"/>
          </w:tcPr>
          <w:p w:rsidR="006A4C61" w:rsidRPr="0018511D" w:rsidRDefault="006A4C61" w:rsidP="00D223DE">
            <w:pPr>
              <w:jc w:val="center"/>
              <w:rPr>
                <w:rFonts w:ascii="Times New Roman" w:hAnsi="Times New Roman" w:cs="Times New Roman"/>
                <w:color w:val="000000"/>
                <w:sz w:val="22"/>
                <w:szCs w:val="22"/>
              </w:rPr>
            </w:pPr>
          </w:p>
        </w:tc>
        <w:tc>
          <w:tcPr>
            <w:tcW w:w="2253" w:type="dxa"/>
            <w:shd w:val="clear" w:color="auto" w:fill="auto"/>
            <w:vAlign w:val="bottom"/>
          </w:tcPr>
          <w:p w:rsidR="006A4C61" w:rsidRPr="0018511D" w:rsidRDefault="006A4C61" w:rsidP="00D223DE">
            <w:pPr>
              <w:jc w:val="center"/>
              <w:rPr>
                <w:rFonts w:ascii="Times New Roman" w:hAnsi="Times New Roman" w:cs="Times New Roman"/>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3.3 – Qualidade do acabamento.</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3.4 - Embalagem com informações em Língua Portuguesa.</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lastRenderedPageBreak/>
              <w:t>3.5 - Data de validade dentro do especificado neste termo e visível na embalagem.</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tabs>
                <w:tab w:val="left" w:pos="1701"/>
              </w:tabs>
              <w:spacing w:line="360" w:lineRule="auto"/>
              <w:ind w:right="-17"/>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3.6 - Registro ANVISA dentro do prazo de vigência e visível na embalagem.</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tabs>
                <w:tab w:val="left" w:pos="1701"/>
              </w:tabs>
              <w:spacing w:line="360" w:lineRule="auto"/>
              <w:ind w:right="-17"/>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3.7 - Instrução de Uso que oriente a utilização adequada do insumo.</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r>
      <w:tr w:rsidR="006A4C61" w:rsidRPr="0018511D" w:rsidTr="00D223DE">
        <w:trPr>
          <w:trHeight w:val="1242"/>
        </w:trPr>
        <w:tc>
          <w:tcPr>
            <w:tcW w:w="4005" w:type="dxa"/>
            <w:shd w:val="clear" w:color="auto" w:fill="auto"/>
            <w:vAlign w:val="center"/>
            <w:hideMark/>
          </w:tcPr>
          <w:p w:rsidR="006A4C61" w:rsidRPr="0018511D" w:rsidRDefault="006A4C61" w:rsidP="00D223DE">
            <w:pPr>
              <w:tabs>
                <w:tab w:val="left" w:pos="1701"/>
              </w:tabs>
              <w:spacing w:line="360" w:lineRule="auto"/>
              <w:ind w:right="-17"/>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3.8 - Anvisa, normas e legislações vigentes.</w:t>
            </w: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1057"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984"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c>
          <w:tcPr>
            <w:tcW w:w="2253" w:type="dxa"/>
            <w:shd w:val="clear" w:color="auto" w:fill="auto"/>
            <w:vAlign w:val="bottom"/>
            <w:hideMark/>
          </w:tcPr>
          <w:p w:rsidR="006A4C61" w:rsidRPr="0018511D" w:rsidRDefault="006A4C61" w:rsidP="00D223DE">
            <w:pPr>
              <w:jc w:val="center"/>
              <w:rPr>
                <w:rFonts w:ascii="Times New Roman" w:hAnsi="Times New Roman" w:cs="Times New Roman"/>
                <w:bCs/>
                <w:color w:val="000000"/>
                <w:sz w:val="22"/>
                <w:szCs w:val="22"/>
              </w:rPr>
            </w:pPr>
          </w:p>
        </w:tc>
      </w:tr>
      <w:tr w:rsidR="006A4C61" w:rsidRPr="0018511D" w:rsidTr="00D223DE">
        <w:trPr>
          <w:trHeight w:val="1242"/>
        </w:trPr>
        <w:tc>
          <w:tcPr>
            <w:tcW w:w="4005" w:type="dxa"/>
            <w:shd w:val="clear" w:color="auto" w:fill="auto"/>
            <w:vAlign w:val="center"/>
          </w:tcPr>
          <w:p w:rsidR="006A4C61" w:rsidRPr="0018511D" w:rsidRDefault="006A4C61" w:rsidP="00D223DE">
            <w:pPr>
              <w:tabs>
                <w:tab w:val="left" w:pos="1701"/>
              </w:tabs>
              <w:spacing w:line="360" w:lineRule="auto"/>
              <w:ind w:right="-17"/>
              <w:jc w:val="both"/>
              <w:rPr>
                <w:rFonts w:ascii="Times New Roman" w:eastAsia="Calibri" w:hAnsi="Times New Roman" w:cs="Times New Roman"/>
                <w:sz w:val="22"/>
                <w:szCs w:val="22"/>
                <w:lang w:eastAsia="en-US"/>
              </w:rPr>
            </w:pPr>
            <w:r w:rsidRPr="0018511D">
              <w:rPr>
                <w:rFonts w:ascii="Times New Roman" w:eastAsia="Calibri" w:hAnsi="Times New Roman" w:cs="Times New Roman"/>
                <w:sz w:val="22"/>
                <w:szCs w:val="22"/>
                <w:lang w:eastAsia="en-US"/>
              </w:rPr>
              <w:t>3.9 – Atende às demais condições do deste Termo de Referência.</w:t>
            </w:r>
          </w:p>
        </w:tc>
        <w:tc>
          <w:tcPr>
            <w:tcW w:w="1057" w:type="dxa"/>
            <w:shd w:val="clear" w:color="auto" w:fill="auto"/>
            <w:vAlign w:val="bottom"/>
          </w:tcPr>
          <w:p w:rsidR="006A4C61" w:rsidRPr="0018511D" w:rsidRDefault="006A4C61" w:rsidP="00D223DE">
            <w:pPr>
              <w:jc w:val="center"/>
              <w:rPr>
                <w:rFonts w:ascii="Times New Roman" w:hAnsi="Times New Roman" w:cs="Times New Roman"/>
                <w:bCs/>
                <w:color w:val="000000"/>
                <w:sz w:val="22"/>
                <w:szCs w:val="22"/>
              </w:rPr>
            </w:pPr>
          </w:p>
        </w:tc>
        <w:tc>
          <w:tcPr>
            <w:tcW w:w="1057" w:type="dxa"/>
            <w:shd w:val="clear" w:color="auto" w:fill="auto"/>
            <w:vAlign w:val="bottom"/>
          </w:tcPr>
          <w:p w:rsidR="006A4C61" w:rsidRPr="0018511D" w:rsidRDefault="006A4C61" w:rsidP="00D223DE">
            <w:pPr>
              <w:jc w:val="center"/>
              <w:rPr>
                <w:rFonts w:ascii="Times New Roman" w:hAnsi="Times New Roman" w:cs="Times New Roman"/>
                <w:bCs/>
                <w:color w:val="000000"/>
                <w:sz w:val="22"/>
                <w:szCs w:val="22"/>
              </w:rPr>
            </w:pPr>
          </w:p>
        </w:tc>
        <w:tc>
          <w:tcPr>
            <w:tcW w:w="984" w:type="dxa"/>
            <w:shd w:val="clear" w:color="auto" w:fill="auto"/>
            <w:vAlign w:val="bottom"/>
          </w:tcPr>
          <w:p w:rsidR="006A4C61" w:rsidRPr="0018511D" w:rsidRDefault="006A4C61" w:rsidP="00D223DE">
            <w:pPr>
              <w:jc w:val="center"/>
              <w:rPr>
                <w:rFonts w:ascii="Times New Roman" w:hAnsi="Times New Roman" w:cs="Times New Roman"/>
                <w:bCs/>
                <w:color w:val="000000"/>
                <w:sz w:val="22"/>
                <w:szCs w:val="22"/>
              </w:rPr>
            </w:pPr>
          </w:p>
        </w:tc>
        <w:tc>
          <w:tcPr>
            <w:tcW w:w="2253" w:type="dxa"/>
            <w:shd w:val="clear" w:color="auto" w:fill="auto"/>
            <w:vAlign w:val="bottom"/>
          </w:tcPr>
          <w:p w:rsidR="006A4C61" w:rsidRPr="0018511D" w:rsidRDefault="006A4C61" w:rsidP="00D223DE">
            <w:pPr>
              <w:jc w:val="center"/>
              <w:rPr>
                <w:rFonts w:ascii="Times New Roman" w:hAnsi="Times New Roman" w:cs="Times New Roman"/>
                <w:bCs/>
                <w:color w:val="000000"/>
                <w:sz w:val="22"/>
                <w:szCs w:val="22"/>
              </w:rPr>
            </w:pPr>
          </w:p>
        </w:tc>
      </w:tr>
    </w:tbl>
    <w:p w:rsidR="006A4C61" w:rsidRPr="0018511D" w:rsidRDefault="006A4C61" w:rsidP="0092672A">
      <w:pPr>
        <w:pStyle w:val="PargrafodaLista"/>
        <w:numPr>
          <w:ilvl w:val="0"/>
          <w:numId w:val="12"/>
        </w:numPr>
        <w:spacing w:after="200"/>
        <w:contextualSpacing/>
        <w:rPr>
          <w:rFonts w:ascii="Times New Roman" w:hAnsi="Times New Roman" w:cs="Times New Roman"/>
          <w:b/>
          <w:sz w:val="22"/>
          <w:szCs w:val="22"/>
          <w:highlight w:val="lightGray"/>
        </w:rPr>
      </w:pPr>
      <w:r w:rsidRPr="0018511D">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tblPr>
      <w:tblGrid>
        <w:gridCol w:w="5846"/>
        <w:gridCol w:w="3510"/>
      </w:tblGrid>
      <w:tr w:rsidR="006A4C61" w:rsidRPr="0018511D" w:rsidTr="00D223DE">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6A4C61" w:rsidRPr="0018511D" w:rsidRDefault="006A4C61" w:rsidP="00D223DE">
            <w:pPr>
              <w:jc w:val="center"/>
              <w:rPr>
                <w:rFonts w:ascii="Times New Roman" w:eastAsia="Arial Unicode MS" w:hAnsi="Times New Roman" w:cs="Times New Roman"/>
                <w:b/>
                <w:bCs/>
                <w:sz w:val="22"/>
                <w:szCs w:val="22"/>
              </w:rPr>
            </w:pPr>
            <w:r w:rsidRPr="0018511D">
              <w:rPr>
                <w:rFonts w:ascii="Times New Roman" w:hAnsi="Times New Roman" w:cs="Times New Roman"/>
                <w:b/>
                <w:bCs/>
                <w:sz w:val="22"/>
                <w:szCs w:val="22"/>
              </w:rPr>
              <w:t xml:space="preserve">( </w:t>
            </w:r>
            <w:r w:rsidR="00324219" w:rsidRPr="0018511D">
              <w:rPr>
                <w:rFonts w:ascii="Times New Roman" w:hAnsi="Times New Roman" w:cs="Times New Roman"/>
                <w:b/>
                <w:bCs/>
                <w:sz w:val="22"/>
                <w:szCs w:val="22"/>
              </w:rPr>
              <w:fldChar w:fldCharType="begin"/>
            </w:r>
            <w:r w:rsidRPr="0018511D">
              <w:rPr>
                <w:rFonts w:ascii="Times New Roman" w:hAnsi="Times New Roman" w:cs="Times New Roman"/>
                <w:b/>
                <w:bCs/>
                <w:sz w:val="22"/>
                <w:szCs w:val="22"/>
              </w:rPr>
              <w:instrText xml:space="preserve"> MERGEFIELD aprovado </w:instrText>
            </w:r>
            <w:r w:rsidR="00324219" w:rsidRPr="0018511D">
              <w:rPr>
                <w:rFonts w:ascii="Times New Roman" w:hAnsi="Times New Roman" w:cs="Times New Roman"/>
                <w:b/>
                <w:bCs/>
                <w:sz w:val="22"/>
                <w:szCs w:val="22"/>
              </w:rPr>
              <w:fldChar w:fldCharType="end"/>
            </w:r>
            <w:r w:rsidRPr="0018511D">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6A4C61" w:rsidRPr="0018511D" w:rsidRDefault="006A4C61" w:rsidP="00D223DE">
            <w:pPr>
              <w:jc w:val="center"/>
              <w:rPr>
                <w:rFonts w:ascii="Times New Roman" w:eastAsia="Arial Unicode MS" w:hAnsi="Times New Roman" w:cs="Times New Roman"/>
                <w:b/>
                <w:bCs/>
                <w:sz w:val="22"/>
                <w:szCs w:val="22"/>
              </w:rPr>
            </w:pPr>
            <w:proofErr w:type="gramStart"/>
            <w:r w:rsidRPr="0018511D">
              <w:rPr>
                <w:rFonts w:ascii="Times New Roman" w:hAnsi="Times New Roman" w:cs="Times New Roman"/>
                <w:b/>
                <w:bCs/>
                <w:sz w:val="22"/>
                <w:szCs w:val="22"/>
              </w:rPr>
              <w:t xml:space="preserve">( </w:t>
            </w:r>
            <w:proofErr w:type="gramEnd"/>
            <w:r w:rsidRPr="0018511D">
              <w:rPr>
                <w:rFonts w:ascii="Times New Roman" w:hAnsi="Times New Roman" w:cs="Times New Roman"/>
                <w:b/>
                <w:bCs/>
                <w:sz w:val="22"/>
                <w:szCs w:val="22"/>
              </w:rPr>
              <w:t>) Reprovado</w:t>
            </w:r>
          </w:p>
        </w:tc>
      </w:tr>
    </w:tbl>
    <w:p w:rsidR="006A4C61" w:rsidRPr="0018511D" w:rsidRDefault="006A4C61" w:rsidP="006A4C61">
      <w:pPr>
        <w:pStyle w:val="PargrafodaLista"/>
        <w:spacing w:after="200"/>
        <w:rPr>
          <w:rFonts w:ascii="Times New Roman" w:hAnsi="Times New Roman" w:cs="Times New Roman"/>
          <w:b/>
          <w:bCs/>
          <w:sz w:val="22"/>
          <w:szCs w:val="22"/>
          <w:highlight w:val="lightGray"/>
        </w:rPr>
      </w:pPr>
    </w:p>
    <w:p w:rsidR="006A4C61" w:rsidRPr="0018511D" w:rsidRDefault="006A4C61" w:rsidP="0092672A">
      <w:pPr>
        <w:pStyle w:val="PargrafodaLista"/>
        <w:numPr>
          <w:ilvl w:val="0"/>
          <w:numId w:val="12"/>
        </w:numPr>
        <w:spacing w:after="200"/>
        <w:contextualSpacing/>
        <w:rPr>
          <w:rFonts w:ascii="Times New Roman" w:hAnsi="Times New Roman" w:cs="Times New Roman"/>
          <w:b/>
          <w:bCs/>
          <w:sz w:val="22"/>
          <w:szCs w:val="22"/>
          <w:highlight w:val="lightGray"/>
        </w:rPr>
      </w:pPr>
      <w:r w:rsidRPr="0018511D">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6"/>
      </w:tblGrid>
      <w:tr w:rsidR="006A4C61" w:rsidRPr="0018511D" w:rsidTr="00D223DE">
        <w:trPr>
          <w:trHeight w:val="2081"/>
        </w:trPr>
        <w:tc>
          <w:tcPr>
            <w:tcW w:w="9356" w:type="dxa"/>
            <w:shd w:val="clear" w:color="auto" w:fill="auto"/>
            <w:noWrap/>
            <w:vAlign w:val="bottom"/>
            <w:hideMark/>
          </w:tcPr>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p w:rsidR="006A4C61" w:rsidRPr="0018511D" w:rsidRDefault="006A4C61" w:rsidP="00D223DE">
            <w:pPr>
              <w:jc w:val="center"/>
              <w:rPr>
                <w:rFonts w:ascii="Times New Roman" w:hAnsi="Times New Roman" w:cs="Times New Roman"/>
                <w:color w:val="000000"/>
                <w:sz w:val="22"/>
                <w:szCs w:val="22"/>
              </w:rPr>
            </w:pPr>
          </w:p>
        </w:tc>
      </w:tr>
    </w:tbl>
    <w:p w:rsidR="006A4C61" w:rsidRPr="0018511D" w:rsidRDefault="006A4C61" w:rsidP="006A4C61">
      <w:pPr>
        <w:pStyle w:val="Ttulo1"/>
        <w:jc w:val="right"/>
        <w:rPr>
          <w:rFonts w:ascii="Times New Roman" w:hAnsi="Times New Roman"/>
          <w:sz w:val="22"/>
          <w:szCs w:val="22"/>
        </w:rPr>
      </w:pPr>
      <w:r w:rsidRPr="0018511D">
        <w:rPr>
          <w:rFonts w:ascii="Times New Roman" w:hAnsi="Times New Roman"/>
          <w:sz w:val="22"/>
          <w:szCs w:val="22"/>
        </w:rPr>
        <w:t>Data: _____/_____/_____</w:t>
      </w:r>
    </w:p>
    <w:p w:rsidR="006A4C61" w:rsidRPr="0018511D" w:rsidRDefault="006A4C61" w:rsidP="006A4C61">
      <w:pPr>
        <w:jc w:val="right"/>
        <w:rPr>
          <w:rFonts w:ascii="Times New Roman" w:hAnsi="Times New Roman" w:cs="Times New Roman"/>
          <w:b/>
          <w:bCs/>
          <w:sz w:val="22"/>
          <w:szCs w:val="22"/>
        </w:rPr>
      </w:pPr>
      <w:r w:rsidRPr="0018511D">
        <w:rPr>
          <w:rFonts w:ascii="Times New Roman" w:hAnsi="Times New Roman" w:cs="Times New Roman"/>
          <w:b/>
          <w:bCs/>
          <w:sz w:val="22"/>
          <w:szCs w:val="22"/>
        </w:rPr>
        <w:t>Responsáveis:</w:t>
      </w:r>
    </w:p>
    <w:p w:rsidR="006A4C61" w:rsidRPr="0018511D" w:rsidRDefault="006A4C61" w:rsidP="006A4C61">
      <w:pPr>
        <w:jc w:val="right"/>
        <w:rPr>
          <w:rFonts w:ascii="Times New Roman" w:hAnsi="Times New Roman" w:cs="Times New Roman"/>
          <w:bCs/>
          <w:sz w:val="22"/>
          <w:szCs w:val="22"/>
        </w:rPr>
      </w:pPr>
    </w:p>
    <w:p w:rsidR="006A4C61" w:rsidRPr="0018511D" w:rsidRDefault="006A4C61" w:rsidP="006A4C61">
      <w:pPr>
        <w:jc w:val="right"/>
        <w:rPr>
          <w:rFonts w:ascii="Times New Roman" w:hAnsi="Times New Roman" w:cs="Times New Roman"/>
          <w:bCs/>
          <w:sz w:val="22"/>
          <w:szCs w:val="22"/>
        </w:rPr>
      </w:pPr>
      <w:r w:rsidRPr="0018511D">
        <w:rPr>
          <w:rFonts w:ascii="Times New Roman" w:hAnsi="Times New Roman" w:cs="Times New Roman"/>
          <w:bCs/>
          <w:sz w:val="22"/>
          <w:szCs w:val="22"/>
        </w:rPr>
        <w:t>(Assinatura e Matrícula)</w:t>
      </w:r>
    </w:p>
    <w:p w:rsidR="006A4C61" w:rsidRPr="0018511D" w:rsidRDefault="006A4C61" w:rsidP="006A4C61">
      <w:pPr>
        <w:jc w:val="both"/>
        <w:rPr>
          <w:rFonts w:ascii="Times New Roman" w:hAnsi="Times New Roman" w:cs="Times New Roman"/>
          <w:b/>
        </w:rPr>
      </w:pPr>
    </w:p>
    <w:bookmarkEnd w:id="1"/>
    <w:p w:rsidR="006A4C61" w:rsidRPr="0018511D" w:rsidRDefault="006A4C61" w:rsidP="006A4C61">
      <w:pPr>
        <w:rPr>
          <w:rFonts w:ascii="Times New Roman" w:hAnsi="Times New Roman" w:cs="Times New Roman"/>
          <w:bCs/>
          <w:sz w:val="22"/>
          <w:szCs w:val="22"/>
        </w:rPr>
      </w:pPr>
    </w:p>
    <w:p w:rsidR="006A4C61" w:rsidRPr="0018511D" w:rsidRDefault="006A4C61" w:rsidP="006A4C61">
      <w:pPr>
        <w:jc w:val="right"/>
        <w:rPr>
          <w:rFonts w:ascii="Times New Roman" w:hAnsi="Times New Roman" w:cs="Times New Roman"/>
          <w:bCs/>
          <w:sz w:val="22"/>
          <w:szCs w:val="22"/>
        </w:rPr>
      </w:pPr>
    </w:p>
    <w:p w:rsidR="006A4C61" w:rsidRPr="0018511D" w:rsidRDefault="006A4C61" w:rsidP="006A4C61">
      <w:pPr>
        <w:jc w:val="right"/>
        <w:rPr>
          <w:rFonts w:ascii="Times New Roman" w:hAnsi="Times New Roman" w:cs="Times New Roman"/>
          <w:bCs/>
          <w:sz w:val="22"/>
          <w:szCs w:val="22"/>
        </w:rPr>
      </w:pPr>
    </w:p>
    <w:p w:rsidR="00690F4B" w:rsidRPr="0018511D" w:rsidRDefault="00690F4B" w:rsidP="006A4C61">
      <w:pPr>
        <w:jc w:val="right"/>
        <w:rPr>
          <w:rFonts w:ascii="Times New Roman" w:hAnsi="Times New Roman" w:cs="Times New Roman"/>
          <w:bCs/>
          <w:sz w:val="22"/>
          <w:szCs w:val="22"/>
        </w:rPr>
      </w:pPr>
    </w:p>
    <w:p w:rsidR="00690F4B" w:rsidRPr="0018511D" w:rsidRDefault="00690F4B" w:rsidP="006A4C61">
      <w:pPr>
        <w:jc w:val="right"/>
        <w:rPr>
          <w:rFonts w:ascii="Times New Roman" w:hAnsi="Times New Roman" w:cs="Times New Roman"/>
          <w:bCs/>
          <w:sz w:val="22"/>
          <w:szCs w:val="22"/>
        </w:rPr>
      </w:pPr>
    </w:p>
    <w:p w:rsidR="00690F4B" w:rsidRPr="0018511D" w:rsidRDefault="00690F4B" w:rsidP="006A4C61">
      <w:pPr>
        <w:jc w:val="right"/>
        <w:rPr>
          <w:rFonts w:ascii="Times New Roman" w:hAnsi="Times New Roman" w:cs="Times New Roman"/>
          <w:bCs/>
          <w:sz w:val="22"/>
          <w:szCs w:val="22"/>
        </w:rPr>
      </w:pPr>
    </w:p>
    <w:p w:rsidR="00690F4B" w:rsidRPr="0018511D" w:rsidRDefault="00690F4B" w:rsidP="006A4C61">
      <w:pPr>
        <w:jc w:val="right"/>
        <w:rPr>
          <w:rFonts w:ascii="Times New Roman" w:hAnsi="Times New Roman" w:cs="Times New Roman"/>
          <w:bCs/>
          <w:sz w:val="22"/>
          <w:szCs w:val="22"/>
        </w:rPr>
      </w:pPr>
    </w:p>
    <w:p w:rsidR="006A4C61" w:rsidRPr="0018511D" w:rsidRDefault="006A4C61" w:rsidP="006A4C61">
      <w:pPr>
        <w:jc w:val="right"/>
        <w:rPr>
          <w:rFonts w:ascii="Times New Roman" w:hAnsi="Times New Roman" w:cs="Times New Roman"/>
          <w:bCs/>
          <w:sz w:val="22"/>
          <w:szCs w:val="22"/>
        </w:rPr>
      </w:pPr>
    </w:p>
    <w:p w:rsidR="00041A96" w:rsidRPr="0018511D" w:rsidRDefault="00690F4B" w:rsidP="00690F4B">
      <w:pPr>
        <w:jc w:val="center"/>
        <w:rPr>
          <w:rFonts w:ascii="Times New Roman" w:hAnsi="Times New Roman" w:cs="Times New Roman"/>
          <w:b/>
          <w:sz w:val="22"/>
          <w:szCs w:val="22"/>
        </w:rPr>
      </w:pPr>
      <w:r w:rsidRPr="0018511D">
        <w:rPr>
          <w:rFonts w:ascii="Times New Roman" w:hAnsi="Times New Roman" w:cs="Times New Roman"/>
          <w:b/>
          <w:sz w:val="22"/>
          <w:szCs w:val="22"/>
        </w:rPr>
        <w:t>ANEXO III</w:t>
      </w:r>
    </w:p>
    <w:p w:rsidR="00690F4B" w:rsidRPr="0018511D" w:rsidRDefault="00690F4B" w:rsidP="00690F4B">
      <w:pPr>
        <w:jc w:val="center"/>
        <w:rPr>
          <w:rFonts w:ascii="Times New Roman" w:hAnsi="Times New Roman" w:cs="Times New Roman"/>
          <w:b/>
          <w:sz w:val="22"/>
          <w:szCs w:val="22"/>
        </w:rPr>
      </w:pPr>
      <w:r w:rsidRPr="0018511D">
        <w:rPr>
          <w:rFonts w:ascii="Times New Roman" w:hAnsi="Times New Roman" w:cs="Times New Roman"/>
          <w:b/>
          <w:sz w:val="22"/>
          <w:szCs w:val="22"/>
        </w:rPr>
        <w:t>PROPOSTA COMERCIAL</w:t>
      </w:r>
    </w:p>
    <w:p w:rsidR="00690F4B" w:rsidRPr="0018511D" w:rsidRDefault="00690F4B" w:rsidP="00690F4B">
      <w:pPr>
        <w:rPr>
          <w:rFonts w:ascii="Times New Roman" w:hAnsi="Times New Roman" w:cs="Times New Roman"/>
          <w:b/>
          <w:sz w:val="22"/>
          <w:szCs w:val="22"/>
        </w:rPr>
      </w:pPr>
    </w:p>
    <w:tbl>
      <w:tblPr>
        <w:tblW w:w="9660" w:type="dxa"/>
        <w:tblInd w:w="55" w:type="dxa"/>
        <w:tblCellMar>
          <w:left w:w="70" w:type="dxa"/>
          <w:right w:w="70" w:type="dxa"/>
        </w:tblCellMar>
        <w:tblLook w:val="04A0"/>
      </w:tblPr>
      <w:tblGrid>
        <w:gridCol w:w="960"/>
        <w:gridCol w:w="960"/>
        <w:gridCol w:w="960"/>
        <w:gridCol w:w="3900"/>
        <w:gridCol w:w="984"/>
        <w:gridCol w:w="960"/>
        <w:gridCol w:w="960"/>
      </w:tblGrid>
      <w:tr w:rsidR="00162DA1" w:rsidRPr="00162DA1" w:rsidTr="00162DA1">
        <w:trPr>
          <w:cantSplit/>
          <w:trHeight w:val="28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Proponente:</w:t>
            </w:r>
          </w:p>
        </w:tc>
      </w:tr>
      <w:tr w:rsidR="00162DA1" w:rsidRPr="00162DA1" w:rsidTr="00162DA1">
        <w:trPr>
          <w:cantSplit/>
          <w:trHeight w:val="28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Endereço:</w:t>
            </w:r>
          </w:p>
        </w:tc>
      </w:tr>
      <w:tr w:rsidR="00162DA1" w:rsidRPr="00162DA1" w:rsidTr="00162DA1">
        <w:trPr>
          <w:cantSplit/>
          <w:trHeight w:val="570"/>
        </w:trPr>
        <w:tc>
          <w:tcPr>
            <w:tcW w:w="28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Modalidade: Pregão Eletrônico SRP FMS</w:t>
            </w:r>
          </w:p>
        </w:tc>
        <w:tc>
          <w:tcPr>
            <w:tcW w:w="6780" w:type="dxa"/>
            <w:gridSpan w:val="4"/>
            <w:tcBorders>
              <w:top w:val="single" w:sz="4" w:space="0" w:color="auto"/>
              <w:left w:val="nil"/>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Nº ___/2022</w:t>
            </w:r>
          </w:p>
        </w:tc>
      </w:tr>
      <w:tr w:rsidR="00162DA1" w:rsidRPr="00162DA1" w:rsidTr="00162DA1">
        <w:trPr>
          <w:cantSplit/>
          <w:trHeight w:val="570"/>
        </w:trPr>
        <w:tc>
          <w:tcPr>
            <w:tcW w:w="28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Validade da Proposta: 60 (sessenta) dias</w:t>
            </w:r>
          </w:p>
        </w:tc>
        <w:tc>
          <w:tcPr>
            <w:tcW w:w="6780" w:type="dxa"/>
            <w:gridSpan w:val="4"/>
            <w:tcBorders>
              <w:top w:val="single" w:sz="4" w:space="0" w:color="auto"/>
              <w:left w:val="nil"/>
              <w:bottom w:val="single" w:sz="4" w:space="0" w:color="auto"/>
              <w:right w:val="single" w:sz="4" w:space="0" w:color="auto"/>
            </w:tcBorders>
            <w:shd w:val="clear" w:color="auto" w:fill="auto"/>
            <w:vAlign w:val="bottom"/>
            <w:hideMark/>
          </w:tcPr>
          <w:p w:rsidR="00162DA1" w:rsidRPr="00162DA1" w:rsidRDefault="00162DA1" w:rsidP="00162DA1">
            <w:pPr>
              <w:jc w:val="both"/>
              <w:rPr>
                <w:rFonts w:ascii="Times New Roman" w:hAnsi="Times New Roman" w:cs="Times New Roman"/>
                <w:b/>
                <w:bCs/>
                <w:sz w:val="22"/>
                <w:szCs w:val="22"/>
              </w:rPr>
            </w:pPr>
            <w:r w:rsidRPr="00162DA1">
              <w:rPr>
                <w:rFonts w:ascii="Times New Roman" w:hAnsi="Times New Roman" w:cs="Times New Roman"/>
                <w:b/>
                <w:bCs/>
                <w:sz w:val="22"/>
                <w:szCs w:val="22"/>
              </w:rPr>
              <w:t>Prazo de Entrega: Conforme TR. (Anexo I)</w:t>
            </w:r>
          </w:p>
        </w:tc>
      </w:tr>
      <w:tr w:rsidR="00162DA1" w:rsidRPr="00162DA1" w:rsidTr="00162DA1">
        <w:trPr>
          <w:cantSplit/>
          <w:trHeight w:val="285"/>
        </w:trPr>
        <w:tc>
          <w:tcPr>
            <w:tcW w:w="2880"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CNPJ</w:t>
            </w:r>
            <w:proofErr w:type="gramStart"/>
            <w:r w:rsidRPr="00162DA1">
              <w:rPr>
                <w:rFonts w:ascii="Times New Roman" w:hAnsi="Times New Roman" w:cs="Times New Roman"/>
                <w:b/>
                <w:bCs/>
                <w:sz w:val="22"/>
                <w:szCs w:val="22"/>
              </w:rPr>
              <w:t>.:</w:t>
            </w:r>
            <w:proofErr w:type="gramEnd"/>
          </w:p>
        </w:tc>
        <w:tc>
          <w:tcPr>
            <w:tcW w:w="6780" w:type="dxa"/>
            <w:gridSpan w:val="4"/>
            <w:tcBorders>
              <w:top w:val="single" w:sz="4" w:space="0" w:color="auto"/>
              <w:left w:val="nil"/>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proofErr w:type="spellStart"/>
            <w:r w:rsidRPr="00162DA1">
              <w:rPr>
                <w:rFonts w:ascii="Times New Roman" w:hAnsi="Times New Roman" w:cs="Times New Roman"/>
                <w:b/>
                <w:bCs/>
                <w:sz w:val="22"/>
                <w:szCs w:val="22"/>
              </w:rPr>
              <w:t>Insc</w:t>
            </w:r>
            <w:proofErr w:type="spellEnd"/>
            <w:r w:rsidRPr="00162DA1">
              <w:rPr>
                <w:rFonts w:ascii="Times New Roman" w:hAnsi="Times New Roman" w:cs="Times New Roman"/>
                <w:b/>
                <w:bCs/>
                <w:sz w:val="22"/>
                <w:szCs w:val="22"/>
              </w:rPr>
              <w:t>. Estadual:</w:t>
            </w:r>
          </w:p>
        </w:tc>
      </w:tr>
      <w:tr w:rsidR="00162DA1" w:rsidRPr="00162DA1" w:rsidTr="00162DA1">
        <w:trPr>
          <w:cantSplit/>
          <w:trHeight w:val="570"/>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Condições de Pagamento: CONFORME ESPECIFICADO NO EDITAL</w:t>
            </w:r>
          </w:p>
        </w:tc>
      </w:tr>
      <w:tr w:rsidR="00162DA1" w:rsidRPr="00162DA1" w:rsidTr="00162DA1">
        <w:trPr>
          <w:cantSplit/>
          <w:trHeight w:val="285"/>
        </w:trPr>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rPr>
              <w:t>ITEM</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rPr>
              <w:t>QUANT</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rPr>
              <w:t>UNID</w:t>
            </w:r>
          </w:p>
        </w:tc>
        <w:tc>
          <w:tcPr>
            <w:tcW w:w="39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rPr>
              <w:t>ESPECIFICAÇÃO</w:t>
            </w:r>
          </w:p>
        </w:tc>
        <w:tc>
          <w:tcPr>
            <w:tcW w:w="2880" w:type="dxa"/>
            <w:gridSpan w:val="3"/>
            <w:tcBorders>
              <w:top w:val="single" w:sz="4" w:space="0" w:color="auto"/>
              <w:left w:val="nil"/>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rPr>
              <w:t>PREÇO</w:t>
            </w:r>
          </w:p>
        </w:tc>
      </w:tr>
      <w:tr w:rsidR="00162DA1" w:rsidRPr="00162DA1" w:rsidTr="00162DA1">
        <w:trPr>
          <w:trHeight w:val="570"/>
        </w:trPr>
        <w:tc>
          <w:tcPr>
            <w:tcW w:w="960" w:type="dxa"/>
            <w:vMerge/>
            <w:tcBorders>
              <w:top w:val="nil"/>
              <w:left w:val="single" w:sz="4" w:space="0" w:color="auto"/>
              <w:bottom w:val="single" w:sz="4" w:space="0" w:color="auto"/>
              <w:right w:val="single" w:sz="4" w:space="0" w:color="auto"/>
            </w:tcBorders>
            <w:vAlign w:val="center"/>
            <w:hideMark/>
          </w:tcPr>
          <w:p w:rsidR="00162DA1" w:rsidRPr="00162DA1" w:rsidRDefault="00162DA1" w:rsidP="00162DA1">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162DA1" w:rsidRPr="00162DA1" w:rsidRDefault="00162DA1" w:rsidP="00162DA1">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162DA1" w:rsidRPr="00162DA1" w:rsidRDefault="00162DA1" w:rsidP="00162DA1">
            <w:pPr>
              <w:rPr>
                <w:rFonts w:ascii="Times New Roman" w:hAnsi="Times New Roman" w:cs="Times New Roman"/>
                <w:b/>
                <w:bCs/>
                <w:sz w:val="22"/>
                <w:szCs w:val="22"/>
              </w:rPr>
            </w:pPr>
          </w:p>
        </w:tc>
        <w:tc>
          <w:tcPr>
            <w:tcW w:w="3900" w:type="dxa"/>
            <w:vMerge/>
            <w:tcBorders>
              <w:top w:val="nil"/>
              <w:left w:val="single" w:sz="4" w:space="0" w:color="auto"/>
              <w:bottom w:val="single" w:sz="4" w:space="0" w:color="auto"/>
              <w:right w:val="single" w:sz="4" w:space="0" w:color="auto"/>
            </w:tcBorders>
            <w:vAlign w:val="center"/>
            <w:hideMark/>
          </w:tcPr>
          <w:p w:rsidR="00162DA1" w:rsidRPr="00162DA1" w:rsidRDefault="00162DA1" w:rsidP="00162DA1">
            <w:pPr>
              <w:rPr>
                <w:rFonts w:ascii="Times New Roman" w:hAnsi="Times New Roman" w:cs="Times New Roman"/>
                <w:b/>
                <w:bCs/>
                <w:sz w:val="22"/>
                <w:szCs w:val="22"/>
              </w:rPr>
            </w:pPr>
          </w:p>
        </w:tc>
        <w:tc>
          <w:tcPr>
            <w:tcW w:w="960" w:type="dxa"/>
            <w:tcBorders>
              <w:top w:val="nil"/>
              <w:left w:val="nil"/>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lang w:val="en-US"/>
              </w:rPr>
              <w:t>MARCA</w:t>
            </w:r>
          </w:p>
        </w:tc>
        <w:tc>
          <w:tcPr>
            <w:tcW w:w="960" w:type="dxa"/>
            <w:tcBorders>
              <w:top w:val="nil"/>
              <w:left w:val="nil"/>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lang w:val="en-US"/>
              </w:rPr>
              <w:t>UNIT</w:t>
            </w:r>
          </w:p>
        </w:tc>
        <w:tc>
          <w:tcPr>
            <w:tcW w:w="960" w:type="dxa"/>
            <w:tcBorders>
              <w:top w:val="nil"/>
              <w:left w:val="nil"/>
              <w:bottom w:val="single" w:sz="4" w:space="0" w:color="auto"/>
              <w:right w:val="single" w:sz="4" w:space="0" w:color="auto"/>
            </w:tcBorders>
            <w:shd w:val="clear" w:color="auto" w:fill="auto"/>
            <w:vAlign w:val="bottom"/>
            <w:hideMark/>
          </w:tcPr>
          <w:p w:rsidR="00162DA1" w:rsidRPr="00162DA1" w:rsidRDefault="00162DA1" w:rsidP="00162DA1">
            <w:pPr>
              <w:jc w:val="center"/>
              <w:rPr>
                <w:rFonts w:ascii="Times New Roman" w:hAnsi="Times New Roman" w:cs="Times New Roman"/>
                <w:b/>
                <w:bCs/>
                <w:sz w:val="22"/>
                <w:szCs w:val="22"/>
              </w:rPr>
            </w:pPr>
            <w:r w:rsidRPr="00162DA1">
              <w:rPr>
                <w:rFonts w:ascii="Times New Roman" w:hAnsi="Times New Roman" w:cs="Times New Roman"/>
                <w:b/>
                <w:bCs/>
                <w:sz w:val="22"/>
                <w:szCs w:val="22"/>
                <w:lang w:val="en-US"/>
              </w:rPr>
              <w:t>TOTAL</w:t>
            </w:r>
          </w:p>
        </w:tc>
      </w:tr>
      <w:tr w:rsidR="00162DA1" w:rsidRPr="00162DA1" w:rsidTr="00162DA1">
        <w:trPr>
          <w:trHeight w:val="24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62DA1" w:rsidRPr="00162DA1" w:rsidRDefault="00162DA1" w:rsidP="00162DA1">
            <w:pPr>
              <w:jc w:val="center"/>
              <w:rPr>
                <w:rFonts w:ascii="Times New Roman" w:hAnsi="Times New Roman" w:cs="Times New Roman"/>
                <w:sz w:val="22"/>
                <w:szCs w:val="22"/>
              </w:rPr>
            </w:pPr>
            <w:proofErr w:type="gramStart"/>
            <w:r w:rsidRPr="00162DA1">
              <w:rPr>
                <w:rFonts w:ascii="Times New Roman" w:hAnsi="Times New Roman" w:cs="Times New Roman"/>
                <w:sz w:val="22"/>
                <w:szCs w:val="22"/>
              </w:rPr>
              <w:t>1</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162DA1" w:rsidRPr="00162DA1" w:rsidRDefault="00162DA1" w:rsidP="00162DA1">
            <w:pPr>
              <w:jc w:val="center"/>
              <w:rPr>
                <w:rFonts w:ascii="Times New Roman" w:hAnsi="Times New Roman" w:cs="Times New Roman"/>
                <w:sz w:val="22"/>
                <w:szCs w:val="22"/>
              </w:rPr>
            </w:pPr>
            <w:proofErr w:type="gramStart"/>
            <w:r w:rsidRPr="00162DA1">
              <w:rPr>
                <w:rFonts w:ascii="Times New Roman" w:hAnsi="Times New Roman" w:cs="Times New Roman"/>
                <w:sz w:val="22"/>
                <w:szCs w:val="22"/>
              </w:rPr>
              <w:t>5</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162DA1" w:rsidRPr="00162DA1" w:rsidRDefault="00162DA1" w:rsidP="00162DA1">
            <w:pPr>
              <w:jc w:val="center"/>
              <w:rPr>
                <w:rFonts w:ascii="Times New Roman" w:hAnsi="Times New Roman" w:cs="Times New Roman"/>
                <w:sz w:val="22"/>
                <w:szCs w:val="22"/>
              </w:rPr>
            </w:pPr>
            <w:r w:rsidRPr="00162DA1">
              <w:rPr>
                <w:rFonts w:ascii="Times New Roman" w:hAnsi="Times New Roman" w:cs="Times New Roman"/>
                <w:sz w:val="22"/>
                <w:szCs w:val="22"/>
              </w:rPr>
              <w:t>UNID</w:t>
            </w:r>
          </w:p>
        </w:tc>
        <w:tc>
          <w:tcPr>
            <w:tcW w:w="3900" w:type="dxa"/>
            <w:tcBorders>
              <w:top w:val="nil"/>
              <w:left w:val="nil"/>
              <w:bottom w:val="single" w:sz="4" w:space="0" w:color="auto"/>
              <w:right w:val="single" w:sz="4" w:space="0" w:color="auto"/>
            </w:tcBorders>
            <w:shd w:val="clear" w:color="auto" w:fill="auto"/>
            <w:vAlign w:val="center"/>
            <w:hideMark/>
          </w:tcPr>
          <w:p w:rsidR="00162DA1" w:rsidRPr="00162DA1" w:rsidRDefault="00162DA1" w:rsidP="00162DA1">
            <w:pPr>
              <w:rPr>
                <w:rFonts w:ascii="Times New Roman" w:hAnsi="Times New Roman" w:cs="Times New Roman"/>
                <w:sz w:val="22"/>
                <w:szCs w:val="22"/>
              </w:rPr>
            </w:pPr>
            <w:r w:rsidRPr="00162DA1">
              <w:rPr>
                <w:rFonts w:ascii="Times New Roman" w:hAnsi="Times New Roman" w:cs="Times New Roman"/>
                <w:sz w:val="22"/>
                <w:szCs w:val="22"/>
              </w:rPr>
              <w:t xml:space="preserve">Cadeira Odontológica Completa – Comando da Cadeira tipo pedal; com cabeceira, refletor, cuba de porcelana/cerâmica, seringa tríplice, peça reta, contra ângulo, micro motor, caneta de rotação, unidade auxiliar (sugador), mocho, até </w:t>
            </w:r>
            <w:proofErr w:type="gramStart"/>
            <w:r w:rsidRPr="00162DA1">
              <w:rPr>
                <w:rFonts w:ascii="Times New Roman" w:hAnsi="Times New Roman" w:cs="Times New Roman"/>
                <w:sz w:val="22"/>
                <w:szCs w:val="22"/>
              </w:rPr>
              <w:t>3</w:t>
            </w:r>
            <w:proofErr w:type="gramEnd"/>
            <w:r w:rsidRPr="00162DA1">
              <w:rPr>
                <w:rFonts w:ascii="Times New Roman" w:hAnsi="Times New Roman" w:cs="Times New Roman"/>
                <w:sz w:val="22"/>
                <w:szCs w:val="22"/>
              </w:rPr>
              <w:t xml:space="preserve"> terminais, equipo tipo </w:t>
            </w:r>
            <w:proofErr w:type="spellStart"/>
            <w:r w:rsidRPr="00162DA1">
              <w:rPr>
                <w:rFonts w:ascii="Times New Roman" w:hAnsi="Times New Roman" w:cs="Times New Roman"/>
                <w:sz w:val="22"/>
                <w:szCs w:val="22"/>
              </w:rPr>
              <w:t>cart</w:t>
            </w:r>
            <w:proofErr w:type="spellEnd"/>
            <w:r w:rsidRPr="00162DA1">
              <w:rPr>
                <w:rFonts w:ascii="Times New Roman" w:hAnsi="Times New Roman" w:cs="Times New Roman"/>
                <w:sz w:val="22"/>
                <w:szCs w:val="22"/>
              </w:rPr>
              <w:t xml:space="preserve"> ou acoplado. </w:t>
            </w:r>
          </w:p>
        </w:tc>
        <w:tc>
          <w:tcPr>
            <w:tcW w:w="960" w:type="dxa"/>
            <w:tcBorders>
              <w:top w:val="nil"/>
              <w:left w:val="nil"/>
              <w:bottom w:val="single" w:sz="4" w:space="0" w:color="auto"/>
              <w:right w:val="single" w:sz="4" w:space="0" w:color="auto"/>
            </w:tcBorders>
            <w:shd w:val="clear" w:color="auto" w:fill="auto"/>
            <w:noWrap/>
            <w:vAlign w:val="bottom"/>
            <w:hideMark/>
          </w:tcPr>
          <w:p w:rsidR="00162DA1" w:rsidRPr="00162DA1" w:rsidRDefault="00162DA1" w:rsidP="00162DA1">
            <w:pPr>
              <w:rPr>
                <w:rFonts w:ascii="Times New Roman" w:hAnsi="Times New Roman" w:cs="Times New Roman"/>
                <w:sz w:val="22"/>
                <w:szCs w:val="22"/>
              </w:rPr>
            </w:pPr>
            <w:r w:rsidRPr="00162DA1">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162DA1" w:rsidRPr="00162DA1" w:rsidRDefault="00162DA1" w:rsidP="00162DA1">
            <w:pPr>
              <w:rPr>
                <w:rFonts w:ascii="Times New Roman" w:hAnsi="Times New Roman" w:cs="Times New Roman"/>
                <w:sz w:val="22"/>
                <w:szCs w:val="22"/>
              </w:rPr>
            </w:pPr>
            <w:r w:rsidRPr="00162DA1">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162DA1" w:rsidRPr="00162DA1" w:rsidRDefault="00162DA1" w:rsidP="00162DA1">
            <w:pPr>
              <w:rPr>
                <w:rFonts w:ascii="Times New Roman" w:hAnsi="Times New Roman" w:cs="Times New Roman"/>
                <w:sz w:val="22"/>
                <w:szCs w:val="22"/>
              </w:rPr>
            </w:pPr>
            <w:r w:rsidRPr="00162DA1">
              <w:rPr>
                <w:rFonts w:ascii="Times New Roman" w:hAnsi="Times New Roman" w:cs="Times New Roman"/>
                <w:sz w:val="22"/>
                <w:szCs w:val="22"/>
              </w:rPr>
              <w:t> </w:t>
            </w:r>
          </w:p>
        </w:tc>
      </w:tr>
      <w:tr w:rsidR="00162DA1" w:rsidRPr="00162DA1" w:rsidTr="00162DA1">
        <w:trPr>
          <w:trHeight w:val="28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22"/>
                <w:szCs w:val="22"/>
              </w:rPr>
            </w:pPr>
            <w:r w:rsidRPr="00162DA1">
              <w:rPr>
                <w:rFonts w:ascii="Times New Roman" w:hAnsi="Times New Roman" w:cs="Times New Roman"/>
                <w:b/>
                <w:bCs/>
                <w:sz w:val="22"/>
                <w:szCs w:val="22"/>
              </w:rPr>
              <w:t>Valor total:</w:t>
            </w:r>
          </w:p>
        </w:tc>
      </w:tr>
      <w:tr w:rsidR="00162DA1" w:rsidRPr="00162DA1" w:rsidTr="00162DA1">
        <w:trPr>
          <w:cantSplit/>
          <w:trHeight w:val="25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18"/>
                <w:szCs w:val="18"/>
              </w:rPr>
            </w:pPr>
            <w:r w:rsidRPr="00162DA1">
              <w:rPr>
                <w:rFonts w:ascii="Times New Roman" w:hAnsi="Times New Roman" w:cs="Times New Roman"/>
                <w:b/>
                <w:bCs/>
                <w:sz w:val="18"/>
                <w:szCs w:val="18"/>
              </w:rPr>
              <w:t xml:space="preserve">TOTAL POR EXTENSO R$ </w:t>
            </w:r>
          </w:p>
        </w:tc>
      </w:tr>
      <w:tr w:rsidR="00162DA1" w:rsidRPr="00162DA1" w:rsidTr="00162DA1">
        <w:trPr>
          <w:cantSplit/>
          <w:trHeight w:val="25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18"/>
                <w:szCs w:val="18"/>
              </w:rPr>
            </w:pPr>
            <w:r w:rsidRPr="00162DA1">
              <w:rPr>
                <w:rFonts w:ascii="Times New Roman" w:hAnsi="Times New Roman" w:cs="Times New Roman"/>
                <w:b/>
                <w:bCs/>
                <w:sz w:val="18"/>
                <w:szCs w:val="18"/>
                <w:lang w:val="pt-PT"/>
              </w:rPr>
              <w:t>DATA</w:t>
            </w:r>
          </w:p>
        </w:tc>
      </w:tr>
      <w:tr w:rsidR="00162DA1" w:rsidRPr="00162DA1" w:rsidTr="00162DA1">
        <w:trPr>
          <w:cantSplit/>
          <w:trHeight w:val="255"/>
        </w:trPr>
        <w:tc>
          <w:tcPr>
            <w:tcW w:w="9660"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162DA1" w:rsidRPr="00162DA1" w:rsidRDefault="00162DA1" w:rsidP="00162DA1">
            <w:pPr>
              <w:rPr>
                <w:rFonts w:ascii="Times New Roman" w:hAnsi="Times New Roman" w:cs="Times New Roman"/>
                <w:b/>
                <w:bCs/>
                <w:sz w:val="18"/>
                <w:szCs w:val="18"/>
              </w:rPr>
            </w:pPr>
            <w:r w:rsidRPr="00162DA1">
              <w:rPr>
                <w:rFonts w:ascii="Times New Roman" w:hAnsi="Times New Roman" w:cs="Times New Roman"/>
                <w:b/>
                <w:bCs/>
                <w:sz w:val="18"/>
                <w:szCs w:val="18"/>
                <w:lang w:val="pt-PT"/>
              </w:rPr>
              <w:t>CARIMBO E ASSINATURA DA PROPONENTE</w:t>
            </w:r>
          </w:p>
        </w:tc>
      </w:tr>
    </w:tbl>
    <w:p w:rsidR="00041A96" w:rsidRPr="0018511D" w:rsidRDefault="00041A96" w:rsidP="008B767E">
      <w:pPr>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690F4B" w:rsidRPr="0018511D" w:rsidRDefault="00690F4B" w:rsidP="00690F4B">
      <w:pPr>
        <w:jc w:val="both"/>
        <w:rPr>
          <w:rFonts w:ascii="Times New Roman" w:hAnsi="Times New Roman" w:cs="Times New Roman"/>
          <w:b/>
          <w:sz w:val="22"/>
          <w:szCs w:val="22"/>
        </w:rPr>
      </w:pPr>
      <w:r w:rsidRPr="0018511D">
        <w:rPr>
          <w:rFonts w:ascii="Times New Roman" w:hAnsi="Times New Roman" w:cs="Times New Roman"/>
          <w:b/>
          <w:sz w:val="22"/>
          <w:szCs w:val="22"/>
        </w:rPr>
        <w:t>Obs.: Havendo divergência entre as especificações da codificação CATMAT e o descritivo constante no presente Termo de Referência prevalecerá o Termo de Referência em consonância ao Princípio da Vinculação ao Ato Convocatório.</w:t>
      </w:r>
    </w:p>
    <w:p w:rsidR="00690F4B" w:rsidRPr="0018511D" w:rsidRDefault="00690F4B" w:rsidP="00690F4B">
      <w:pPr>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Pr="0018511D" w:rsidRDefault="00041A96" w:rsidP="006A4C61">
      <w:pPr>
        <w:jc w:val="right"/>
        <w:rPr>
          <w:rFonts w:ascii="Times New Roman" w:hAnsi="Times New Roman" w:cs="Times New Roman"/>
          <w:bCs/>
          <w:sz w:val="22"/>
          <w:szCs w:val="22"/>
        </w:rPr>
      </w:pPr>
    </w:p>
    <w:p w:rsidR="00041A96" w:rsidRDefault="00041A96" w:rsidP="006A4C61">
      <w:pPr>
        <w:jc w:val="right"/>
        <w:rPr>
          <w:rFonts w:ascii="Times New Roman" w:hAnsi="Times New Roman" w:cs="Times New Roman"/>
          <w:bCs/>
          <w:sz w:val="22"/>
          <w:szCs w:val="22"/>
        </w:rPr>
      </w:pPr>
    </w:p>
    <w:p w:rsidR="00162DA1" w:rsidRDefault="00162DA1" w:rsidP="006A4C61">
      <w:pPr>
        <w:jc w:val="right"/>
        <w:rPr>
          <w:rFonts w:ascii="Times New Roman" w:hAnsi="Times New Roman" w:cs="Times New Roman"/>
          <w:bCs/>
          <w:sz w:val="22"/>
          <w:szCs w:val="22"/>
        </w:rPr>
      </w:pPr>
    </w:p>
    <w:p w:rsidR="00162DA1" w:rsidRDefault="00162DA1" w:rsidP="006A4C61">
      <w:pPr>
        <w:jc w:val="right"/>
        <w:rPr>
          <w:rFonts w:ascii="Times New Roman" w:hAnsi="Times New Roman" w:cs="Times New Roman"/>
          <w:bCs/>
          <w:sz w:val="22"/>
          <w:szCs w:val="22"/>
        </w:rPr>
      </w:pPr>
    </w:p>
    <w:p w:rsidR="00162DA1" w:rsidRDefault="00162DA1" w:rsidP="006A4C61">
      <w:pPr>
        <w:jc w:val="right"/>
        <w:rPr>
          <w:rFonts w:ascii="Times New Roman" w:hAnsi="Times New Roman" w:cs="Times New Roman"/>
          <w:bCs/>
          <w:sz w:val="22"/>
          <w:szCs w:val="22"/>
        </w:rPr>
      </w:pPr>
    </w:p>
    <w:p w:rsidR="00162DA1" w:rsidRDefault="00162DA1" w:rsidP="006A4C61">
      <w:pPr>
        <w:jc w:val="right"/>
        <w:rPr>
          <w:rFonts w:ascii="Times New Roman" w:hAnsi="Times New Roman" w:cs="Times New Roman"/>
          <w:bCs/>
          <w:sz w:val="22"/>
          <w:szCs w:val="22"/>
        </w:rPr>
      </w:pPr>
    </w:p>
    <w:p w:rsidR="00162DA1" w:rsidRPr="0018511D" w:rsidRDefault="00162DA1" w:rsidP="006A4C61">
      <w:pPr>
        <w:jc w:val="right"/>
        <w:rPr>
          <w:rFonts w:ascii="Times New Roman" w:hAnsi="Times New Roman" w:cs="Times New Roman"/>
          <w:bCs/>
          <w:sz w:val="22"/>
          <w:szCs w:val="22"/>
        </w:rPr>
      </w:pPr>
    </w:p>
    <w:p w:rsidR="006A4C61" w:rsidRPr="0018511D" w:rsidRDefault="006A4C61" w:rsidP="006A4C61">
      <w:pPr>
        <w:jc w:val="center"/>
        <w:rPr>
          <w:rFonts w:ascii="Times New Roman" w:hAnsi="Times New Roman" w:cs="Times New Roman"/>
          <w:b/>
          <w:bCs/>
          <w:sz w:val="22"/>
          <w:szCs w:val="22"/>
        </w:rPr>
      </w:pPr>
      <w:r w:rsidRPr="0018511D">
        <w:rPr>
          <w:rFonts w:ascii="Times New Roman" w:hAnsi="Times New Roman" w:cs="Times New Roman"/>
          <w:b/>
          <w:bCs/>
          <w:sz w:val="22"/>
          <w:szCs w:val="22"/>
        </w:rPr>
        <w:t>ANEXO IV</w:t>
      </w: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r w:rsidRPr="0018511D">
        <w:rPr>
          <w:rFonts w:ascii="Times New Roman" w:hAnsi="Times New Roman" w:cs="Times New Roman"/>
          <w:b/>
          <w:bCs/>
          <w:sz w:val="22"/>
          <w:szCs w:val="22"/>
        </w:rPr>
        <w:t>PLANILHA ORÇAMENTÁRIA</w:t>
      </w:r>
    </w:p>
    <w:p w:rsidR="006A4C61" w:rsidRPr="0018511D" w:rsidRDefault="006A4C61" w:rsidP="006A4C61">
      <w:pPr>
        <w:jc w:val="center"/>
        <w:rPr>
          <w:rFonts w:ascii="Times New Roman" w:hAnsi="Times New Roman" w:cs="Times New Roman"/>
          <w:b/>
          <w:bCs/>
          <w:sz w:val="22"/>
          <w:szCs w:val="22"/>
        </w:rPr>
      </w:pPr>
    </w:p>
    <w:tbl>
      <w:tblPr>
        <w:tblW w:w="10267" w:type="dxa"/>
        <w:tblInd w:w="-878" w:type="dxa"/>
        <w:tblCellMar>
          <w:left w:w="70" w:type="dxa"/>
          <w:right w:w="70" w:type="dxa"/>
        </w:tblCellMar>
        <w:tblLook w:val="04A0"/>
      </w:tblPr>
      <w:tblGrid>
        <w:gridCol w:w="727"/>
        <w:gridCol w:w="960"/>
        <w:gridCol w:w="780"/>
        <w:gridCol w:w="4720"/>
        <w:gridCol w:w="1420"/>
        <w:gridCol w:w="1660"/>
      </w:tblGrid>
      <w:tr w:rsidR="00197324" w:rsidRPr="00197324" w:rsidTr="00197324">
        <w:trPr>
          <w:cantSplit/>
          <w:trHeight w:val="285"/>
        </w:trPr>
        <w:tc>
          <w:tcPr>
            <w:tcW w:w="72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rPr>
              <w:t>ITEM</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rPr>
              <w:t>QUANT</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rPr>
              <w:t>UNID</w:t>
            </w:r>
          </w:p>
        </w:tc>
        <w:tc>
          <w:tcPr>
            <w:tcW w:w="47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rPr>
              <w:t>ESPECIFICAÇÃO</w:t>
            </w:r>
          </w:p>
        </w:tc>
        <w:tc>
          <w:tcPr>
            <w:tcW w:w="3080" w:type="dxa"/>
            <w:gridSpan w:val="2"/>
            <w:tcBorders>
              <w:top w:val="single" w:sz="4" w:space="0" w:color="auto"/>
              <w:left w:val="nil"/>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rPr>
              <w:t>PREÇO</w:t>
            </w:r>
          </w:p>
        </w:tc>
      </w:tr>
      <w:tr w:rsidR="00197324" w:rsidRPr="00197324" w:rsidTr="00197324">
        <w:trPr>
          <w:trHeight w:val="285"/>
        </w:trPr>
        <w:tc>
          <w:tcPr>
            <w:tcW w:w="727" w:type="dxa"/>
            <w:vMerge/>
            <w:tcBorders>
              <w:top w:val="single" w:sz="4" w:space="0" w:color="auto"/>
              <w:left w:val="single" w:sz="4" w:space="0" w:color="auto"/>
              <w:bottom w:val="single" w:sz="4" w:space="0" w:color="auto"/>
              <w:right w:val="single" w:sz="4" w:space="0" w:color="auto"/>
            </w:tcBorders>
            <w:vAlign w:val="center"/>
            <w:hideMark/>
          </w:tcPr>
          <w:p w:rsidR="00197324" w:rsidRPr="00197324" w:rsidRDefault="00197324" w:rsidP="00197324">
            <w:pPr>
              <w:rPr>
                <w:rFonts w:ascii="Times New Roman" w:hAnsi="Times New Roman" w:cs="Times New Roman"/>
                <w:b/>
                <w:bCs/>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197324" w:rsidRPr="00197324" w:rsidRDefault="00197324" w:rsidP="00197324">
            <w:pPr>
              <w:rPr>
                <w:rFonts w:ascii="Times New Roman" w:hAnsi="Times New Roman" w:cs="Times New Roman"/>
                <w:b/>
                <w:bCs/>
                <w:sz w:val="22"/>
                <w:szCs w:val="22"/>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rsidR="00197324" w:rsidRPr="00197324" w:rsidRDefault="00197324" w:rsidP="00197324">
            <w:pPr>
              <w:rPr>
                <w:rFonts w:ascii="Times New Roman" w:hAnsi="Times New Roman" w:cs="Times New Roman"/>
                <w:b/>
                <w:bCs/>
                <w:sz w:val="22"/>
                <w:szCs w:val="22"/>
              </w:rPr>
            </w:pPr>
          </w:p>
        </w:tc>
        <w:tc>
          <w:tcPr>
            <w:tcW w:w="4720" w:type="dxa"/>
            <w:vMerge/>
            <w:tcBorders>
              <w:top w:val="single" w:sz="4" w:space="0" w:color="auto"/>
              <w:left w:val="single" w:sz="4" w:space="0" w:color="auto"/>
              <w:bottom w:val="single" w:sz="4" w:space="0" w:color="auto"/>
              <w:right w:val="single" w:sz="4" w:space="0" w:color="auto"/>
            </w:tcBorders>
            <w:vAlign w:val="center"/>
            <w:hideMark/>
          </w:tcPr>
          <w:p w:rsidR="00197324" w:rsidRPr="00197324" w:rsidRDefault="00197324" w:rsidP="00197324">
            <w:pPr>
              <w:rPr>
                <w:rFonts w:ascii="Times New Roman" w:hAnsi="Times New Roman" w:cs="Times New Roman"/>
                <w:b/>
                <w:bCs/>
                <w:sz w:val="22"/>
                <w:szCs w:val="22"/>
              </w:rPr>
            </w:pPr>
          </w:p>
        </w:tc>
        <w:tc>
          <w:tcPr>
            <w:tcW w:w="1420" w:type="dxa"/>
            <w:tcBorders>
              <w:top w:val="nil"/>
              <w:left w:val="nil"/>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lang w:val="en-US"/>
              </w:rPr>
              <w:t>UNIT</w:t>
            </w:r>
          </w:p>
        </w:tc>
        <w:tc>
          <w:tcPr>
            <w:tcW w:w="1660" w:type="dxa"/>
            <w:tcBorders>
              <w:top w:val="nil"/>
              <w:left w:val="nil"/>
              <w:bottom w:val="single" w:sz="4" w:space="0" w:color="auto"/>
              <w:right w:val="single" w:sz="4" w:space="0" w:color="auto"/>
            </w:tcBorders>
            <w:shd w:val="clear" w:color="auto" w:fill="auto"/>
            <w:vAlign w:val="bottom"/>
            <w:hideMark/>
          </w:tcPr>
          <w:p w:rsidR="00197324" w:rsidRPr="00197324" w:rsidRDefault="00197324" w:rsidP="00197324">
            <w:pPr>
              <w:jc w:val="center"/>
              <w:rPr>
                <w:rFonts w:ascii="Times New Roman" w:hAnsi="Times New Roman" w:cs="Times New Roman"/>
                <w:b/>
                <w:bCs/>
                <w:sz w:val="22"/>
                <w:szCs w:val="22"/>
              </w:rPr>
            </w:pPr>
            <w:r w:rsidRPr="00197324">
              <w:rPr>
                <w:rFonts w:ascii="Times New Roman" w:hAnsi="Times New Roman" w:cs="Times New Roman"/>
                <w:b/>
                <w:bCs/>
                <w:sz w:val="22"/>
                <w:szCs w:val="22"/>
                <w:lang w:val="en-US"/>
              </w:rPr>
              <w:t>TOTAL</w:t>
            </w:r>
          </w:p>
        </w:tc>
      </w:tr>
      <w:tr w:rsidR="00197324" w:rsidRPr="00197324" w:rsidTr="00197324">
        <w:trPr>
          <w:trHeight w:val="1800"/>
        </w:trPr>
        <w:tc>
          <w:tcPr>
            <w:tcW w:w="727" w:type="dxa"/>
            <w:tcBorders>
              <w:top w:val="nil"/>
              <w:left w:val="single" w:sz="4" w:space="0" w:color="auto"/>
              <w:bottom w:val="single" w:sz="4" w:space="0" w:color="auto"/>
              <w:right w:val="single" w:sz="4" w:space="0" w:color="auto"/>
            </w:tcBorders>
            <w:shd w:val="clear" w:color="auto" w:fill="auto"/>
            <w:noWrap/>
            <w:vAlign w:val="center"/>
            <w:hideMark/>
          </w:tcPr>
          <w:p w:rsidR="00197324" w:rsidRPr="00197324" w:rsidRDefault="00197324" w:rsidP="00197324">
            <w:pPr>
              <w:jc w:val="center"/>
              <w:rPr>
                <w:rFonts w:ascii="Times New Roman" w:hAnsi="Times New Roman" w:cs="Times New Roman"/>
                <w:sz w:val="22"/>
                <w:szCs w:val="22"/>
              </w:rPr>
            </w:pPr>
            <w:proofErr w:type="gramStart"/>
            <w:r w:rsidRPr="00197324">
              <w:rPr>
                <w:rFonts w:ascii="Times New Roman" w:hAnsi="Times New Roman" w:cs="Times New Roman"/>
                <w:sz w:val="22"/>
                <w:szCs w:val="22"/>
              </w:rPr>
              <w:t>1</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rsidR="00197324" w:rsidRPr="00197324" w:rsidRDefault="00197324" w:rsidP="00197324">
            <w:pPr>
              <w:jc w:val="center"/>
              <w:rPr>
                <w:rFonts w:ascii="Times New Roman" w:hAnsi="Times New Roman" w:cs="Times New Roman"/>
                <w:sz w:val="22"/>
                <w:szCs w:val="22"/>
              </w:rPr>
            </w:pPr>
            <w:proofErr w:type="gramStart"/>
            <w:r w:rsidRPr="00197324">
              <w:rPr>
                <w:rFonts w:ascii="Times New Roman" w:hAnsi="Times New Roman" w:cs="Times New Roman"/>
                <w:sz w:val="22"/>
                <w:szCs w:val="22"/>
              </w:rPr>
              <w:t>5</w:t>
            </w:r>
            <w:proofErr w:type="gramEnd"/>
          </w:p>
        </w:tc>
        <w:tc>
          <w:tcPr>
            <w:tcW w:w="780" w:type="dxa"/>
            <w:tcBorders>
              <w:top w:val="nil"/>
              <w:left w:val="nil"/>
              <w:bottom w:val="single" w:sz="4" w:space="0" w:color="auto"/>
              <w:right w:val="single" w:sz="4" w:space="0" w:color="auto"/>
            </w:tcBorders>
            <w:shd w:val="clear" w:color="auto" w:fill="auto"/>
            <w:noWrap/>
            <w:vAlign w:val="center"/>
            <w:hideMark/>
          </w:tcPr>
          <w:p w:rsidR="00197324" w:rsidRPr="00197324" w:rsidRDefault="00197324" w:rsidP="00197324">
            <w:pPr>
              <w:jc w:val="center"/>
              <w:rPr>
                <w:rFonts w:ascii="Times New Roman" w:hAnsi="Times New Roman" w:cs="Times New Roman"/>
                <w:sz w:val="22"/>
                <w:szCs w:val="22"/>
              </w:rPr>
            </w:pPr>
            <w:r w:rsidRPr="00197324">
              <w:rPr>
                <w:rFonts w:ascii="Times New Roman" w:hAnsi="Times New Roman" w:cs="Times New Roman"/>
                <w:sz w:val="22"/>
                <w:szCs w:val="22"/>
              </w:rPr>
              <w:t>UNID</w:t>
            </w:r>
          </w:p>
        </w:tc>
        <w:tc>
          <w:tcPr>
            <w:tcW w:w="4720" w:type="dxa"/>
            <w:tcBorders>
              <w:top w:val="nil"/>
              <w:left w:val="nil"/>
              <w:bottom w:val="single" w:sz="4" w:space="0" w:color="auto"/>
              <w:right w:val="single" w:sz="4" w:space="0" w:color="auto"/>
            </w:tcBorders>
            <w:shd w:val="clear" w:color="auto" w:fill="auto"/>
            <w:vAlign w:val="center"/>
            <w:hideMark/>
          </w:tcPr>
          <w:p w:rsidR="00197324" w:rsidRPr="00197324" w:rsidRDefault="00197324" w:rsidP="00197324">
            <w:pPr>
              <w:rPr>
                <w:rFonts w:ascii="Times New Roman" w:hAnsi="Times New Roman" w:cs="Times New Roman"/>
                <w:sz w:val="22"/>
                <w:szCs w:val="22"/>
              </w:rPr>
            </w:pPr>
            <w:r w:rsidRPr="00197324">
              <w:rPr>
                <w:rFonts w:ascii="Times New Roman" w:hAnsi="Times New Roman" w:cs="Times New Roman"/>
                <w:sz w:val="22"/>
                <w:szCs w:val="22"/>
              </w:rPr>
              <w:t xml:space="preserve">Cadeira Odontológica Completa – Comando da Cadeira tipo pedal; com cabeceira, refletor, cuba de porcelana/cerâmica, seringa tríplice, peça reta, contra ângulo, micro motor, caneta de rotação, unidade auxiliar (sugador), mocho, até </w:t>
            </w:r>
            <w:proofErr w:type="gramStart"/>
            <w:r w:rsidRPr="00197324">
              <w:rPr>
                <w:rFonts w:ascii="Times New Roman" w:hAnsi="Times New Roman" w:cs="Times New Roman"/>
                <w:sz w:val="22"/>
                <w:szCs w:val="22"/>
              </w:rPr>
              <w:t>3</w:t>
            </w:r>
            <w:proofErr w:type="gramEnd"/>
            <w:r w:rsidRPr="00197324">
              <w:rPr>
                <w:rFonts w:ascii="Times New Roman" w:hAnsi="Times New Roman" w:cs="Times New Roman"/>
                <w:sz w:val="22"/>
                <w:szCs w:val="22"/>
              </w:rPr>
              <w:t xml:space="preserve"> terminais, equipo tipo </w:t>
            </w:r>
            <w:proofErr w:type="spellStart"/>
            <w:r w:rsidRPr="00197324">
              <w:rPr>
                <w:rFonts w:ascii="Times New Roman" w:hAnsi="Times New Roman" w:cs="Times New Roman"/>
                <w:sz w:val="22"/>
                <w:szCs w:val="22"/>
              </w:rPr>
              <w:t>cart</w:t>
            </w:r>
            <w:proofErr w:type="spellEnd"/>
            <w:r w:rsidRPr="00197324">
              <w:rPr>
                <w:rFonts w:ascii="Times New Roman" w:hAnsi="Times New Roman" w:cs="Times New Roman"/>
                <w:sz w:val="22"/>
                <w:szCs w:val="22"/>
              </w:rPr>
              <w:t xml:space="preserve"> ou acoplado. </w:t>
            </w:r>
          </w:p>
        </w:tc>
        <w:tc>
          <w:tcPr>
            <w:tcW w:w="1420" w:type="dxa"/>
            <w:tcBorders>
              <w:top w:val="nil"/>
              <w:left w:val="nil"/>
              <w:bottom w:val="single" w:sz="4" w:space="0" w:color="auto"/>
              <w:right w:val="single" w:sz="4" w:space="0" w:color="auto"/>
            </w:tcBorders>
            <w:shd w:val="clear" w:color="auto" w:fill="auto"/>
            <w:noWrap/>
            <w:vAlign w:val="center"/>
            <w:hideMark/>
          </w:tcPr>
          <w:p w:rsidR="00197324" w:rsidRPr="00197324" w:rsidRDefault="00197324" w:rsidP="00197324">
            <w:pPr>
              <w:rPr>
                <w:rFonts w:ascii="Times New Roman" w:hAnsi="Times New Roman" w:cs="Times New Roman"/>
                <w:sz w:val="22"/>
                <w:szCs w:val="22"/>
              </w:rPr>
            </w:pPr>
            <w:r w:rsidRPr="00197324">
              <w:rPr>
                <w:rFonts w:ascii="Times New Roman" w:hAnsi="Times New Roman" w:cs="Times New Roman"/>
                <w:sz w:val="22"/>
                <w:szCs w:val="22"/>
              </w:rPr>
              <w:t xml:space="preserve"> R$</w:t>
            </w:r>
            <w:proofErr w:type="gramStart"/>
            <w:r w:rsidRPr="00197324">
              <w:rPr>
                <w:rFonts w:ascii="Times New Roman" w:hAnsi="Times New Roman" w:cs="Times New Roman"/>
                <w:sz w:val="22"/>
                <w:szCs w:val="22"/>
              </w:rPr>
              <w:t xml:space="preserve">  </w:t>
            </w:r>
            <w:proofErr w:type="gramEnd"/>
            <w:r w:rsidRPr="00197324">
              <w:rPr>
                <w:rFonts w:ascii="Times New Roman" w:hAnsi="Times New Roman" w:cs="Times New Roman"/>
                <w:sz w:val="22"/>
                <w:szCs w:val="22"/>
              </w:rPr>
              <w:t xml:space="preserve">37.218,25 </w:t>
            </w:r>
          </w:p>
        </w:tc>
        <w:tc>
          <w:tcPr>
            <w:tcW w:w="1660" w:type="dxa"/>
            <w:tcBorders>
              <w:top w:val="nil"/>
              <w:left w:val="nil"/>
              <w:bottom w:val="single" w:sz="4" w:space="0" w:color="auto"/>
              <w:right w:val="single" w:sz="4" w:space="0" w:color="auto"/>
            </w:tcBorders>
            <w:shd w:val="clear" w:color="auto" w:fill="auto"/>
            <w:noWrap/>
            <w:vAlign w:val="center"/>
            <w:hideMark/>
          </w:tcPr>
          <w:p w:rsidR="00197324" w:rsidRPr="00197324" w:rsidRDefault="00197324" w:rsidP="00197324">
            <w:pPr>
              <w:rPr>
                <w:rFonts w:ascii="Times New Roman" w:hAnsi="Times New Roman" w:cs="Times New Roman"/>
                <w:sz w:val="22"/>
                <w:szCs w:val="22"/>
              </w:rPr>
            </w:pPr>
            <w:r w:rsidRPr="00197324">
              <w:rPr>
                <w:rFonts w:ascii="Times New Roman" w:hAnsi="Times New Roman" w:cs="Times New Roman"/>
                <w:sz w:val="22"/>
                <w:szCs w:val="22"/>
              </w:rPr>
              <w:t xml:space="preserve"> R$</w:t>
            </w:r>
            <w:proofErr w:type="gramStart"/>
            <w:r w:rsidRPr="00197324">
              <w:rPr>
                <w:rFonts w:ascii="Times New Roman" w:hAnsi="Times New Roman" w:cs="Times New Roman"/>
                <w:sz w:val="22"/>
                <w:szCs w:val="22"/>
              </w:rPr>
              <w:t xml:space="preserve">    </w:t>
            </w:r>
            <w:proofErr w:type="gramEnd"/>
            <w:r w:rsidRPr="00197324">
              <w:rPr>
                <w:rFonts w:ascii="Times New Roman" w:hAnsi="Times New Roman" w:cs="Times New Roman"/>
                <w:sz w:val="22"/>
                <w:szCs w:val="22"/>
              </w:rPr>
              <w:t xml:space="preserve">186.091,25 </w:t>
            </w:r>
          </w:p>
        </w:tc>
      </w:tr>
      <w:tr w:rsidR="00197324" w:rsidRPr="00197324" w:rsidTr="00197324">
        <w:trPr>
          <w:trHeight w:val="285"/>
        </w:trPr>
        <w:tc>
          <w:tcPr>
            <w:tcW w:w="8607" w:type="dxa"/>
            <w:gridSpan w:val="5"/>
            <w:tcBorders>
              <w:top w:val="single" w:sz="4" w:space="0" w:color="auto"/>
              <w:left w:val="single" w:sz="4" w:space="0" w:color="auto"/>
              <w:bottom w:val="single" w:sz="4" w:space="0" w:color="auto"/>
              <w:right w:val="nil"/>
            </w:tcBorders>
            <w:shd w:val="clear" w:color="auto" w:fill="auto"/>
            <w:vAlign w:val="bottom"/>
            <w:hideMark/>
          </w:tcPr>
          <w:p w:rsidR="00197324" w:rsidRPr="00197324" w:rsidRDefault="00197324" w:rsidP="00197324">
            <w:pPr>
              <w:rPr>
                <w:rFonts w:ascii="Times New Roman" w:hAnsi="Times New Roman" w:cs="Times New Roman"/>
                <w:b/>
                <w:bCs/>
                <w:sz w:val="22"/>
                <w:szCs w:val="22"/>
              </w:rPr>
            </w:pPr>
            <w:r w:rsidRPr="00197324">
              <w:rPr>
                <w:rFonts w:ascii="Times New Roman" w:hAnsi="Times New Roman" w:cs="Times New Roman"/>
                <w:b/>
                <w:bCs/>
                <w:sz w:val="22"/>
                <w:szCs w:val="22"/>
              </w:rPr>
              <w:t>Valor total:</w:t>
            </w:r>
          </w:p>
        </w:tc>
        <w:tc>
          <w:tcPr>
            <w:tcW w:w="1660" w:type="dxa"/>
            <w:tcBorders>
              <w:top w:val="nil"/>
              <w:left w:val="nil"/>
              <w:bottom w:val="single" w:sz="4" w:space="0" w:color="auto"/>
              <w:right w:val="single" w:sz="4" w:space="0" w:color="auto"/>
            </w:tcBorders>
            <w:shd w:val="clear" w:color="auto" w:fill="auto"/>
            <w:vAlign w:val="bottom"/>
            <w:hideMark/>
          </w:tcPr>
          <w:p w:rsidR="00197324" w:rsidRPr="00197324" w:rsidRDefault="00197324" w:rsidP="00197324">
            <w:pPr>
              <w:rPr>
                <w:rFonts w:ascii="Times New Roman" w:hAnsi="Times New Roman" w:cs="Times New Roman"/>
                <w:b/>
                <w:bCs/>
                <w:sz w:val="22"/>
                <w:szCs w:val="22"/>
              </w:rPr>
            </w:pPr>
            <w:r w:rsidRPr="00197324">
              <w:rPr>
                <w:rFonts w:ascii="Times New Roman" w:hAnsi="Times New Roman" w:cs="Times New Roman"/>
                <w:b/>
                <w:bCs/>
                <w:sz w:val="22"/>
                <w:szCs w:val="22"/>
              </w:rPr>
              <w:t xml:space="preserve"> R$ 186.091,25 </w:t>
            </w:r>
          </w:p>
        </w:tc>
      </w:tr>
      <w:tr w:rsidR="00197324" w:rsidRPr="00197324" w:rsidTr="00197324">
        <w:trPr>
          <w:cantSplit/>
          <w:trHeight w:val="255"/>
        </w:trPr>
        <w:tc>
          <w:tcPr>
            <w:tcW w:w="10267"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197324" w:rsidRPr="00197324" w:rsidRDefault="00197324" w:rsidP="00197324">
            <w:pPr>
              <w:rPr>
                <w:rFonts w:ascii="Times New Roman" w:hAnsi="Times New Roman" w:cs="Times New Roman"/>
                <w:b/>
                <w:bCs/>
                <w:sz w:val="18"/>
                <w:szCs w:val="18"/>
              </w:rPr>
            </w:pPr>
            <w:r w:rsidRPr="00197324">
              <w:rPr>
                <w:rFonts w:ascii="Times New Roman" w:hAnsi="Times New Roman" w:cs="Times New Roman"/>
                <w:b/>
                <w:bCs/>
                <w:sz w:val="18"/>
                <w:szCs w:val="18"/>
              </w:rPr>
              <w:t>TOTAL POR EXTENSO: Cento e oitenta e seis mil noventa e um reais e vinte e cinco centavos</w:t>
            </w:r>
          </w:p>
        </w:tc>
      </w:tr>
    </w:tbl>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r w:rsidRPr="0018511D">
        <w:rPr>
          <w:rFonts w:ascii="Times New Roman" w:hAnsi="Times New Roman" w:cs="Times New Roman"/>
          <w:b/>
          <w:bCs/>
          <w:sz w:val="22"/>
          <w:szCs w:val="22"/>
        </w:rPr>
        <w:t xml:space="preserve"> </w:t>
      </w: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200A2F" w:rsidRPr="0018511D" w:rsidRDefault="00200A2F" w:rsidP="006A4C61">
      <w:pPr>
        <w:jc w:val="center"/>
        <w:rPr>
          <w:rFonts w:ascii="Times New Roman" w:hAnsi="Times New Roman" w:cs="Times New Roman"/>
          <w:b/>
          <w:bCs/>
          <w:sz w:val="22"/>
          <w:szCs w:val="22"/>
        </w:rPr>
      </w:pPr>
    </w:p>
    <w:p w:rsidR="00200A2F" w:rsidRPr="0018511D" w:rsidRDefault="00200A2F" w:rsidP="006A4C61">
      <w:pPr>
        <w:jc w:val="center"/>
        <w:rPr>
          <w:rFonts w:ascii="Times New Roman" w:hAnsi="Times New Roman" w:cs="Times New Roman"/>
          <w:b/>
          <w:bCs/>
          <w:sz w:val="22"/>
          <w:szCs w:val="22"/>
        </w:rPr>
      </w:pPr>
    </w:p>
    <w:p w:rsidR="00200A2F" w:rsidRPr="0018511D" w:rsidRDefault="00200A2F" w:rsidP="006A4C61">
      <w:pPr>
        <w:jc w:val="center"/>
        <w:rPr>
          <w:rFonts w:ascii="Times New Roman" w:hAnsi="Times New Roman" w:cs="Times New Roman"/>
          <w:b/>
          <w:bCs/>
          <w:sz w:val="22"/>
          <w:szCs w:val="22"/>
        </w:rPr>
      </w:pPr>
    </w:p>
    <w:p w:rsidR="00200A2F" w:rsidRDefault="00200A2F"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197324" w:rsidRDefault="00197324"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Default="007970F0" w:rsidP="006A4C61">
      <w:pPr>
        <w:jc w:val="center"/>
        <w:rPr>
          <w:rFonts w:ascii="Times New Roman" w:hAnsi="Times New Roman" w:cs="Times New Roman"/>
          <w:b/>
          <w:bCs/>
          <w:sz w:val="22"/>
          <w:szCs w:val="22"/>
        </w:rPr>
      </w:pPr>
    </w:p>
    <w:p w:rsidR="007970F0" w:rsidRPr="0018511D" w:rsidRDefault="007970F0" w:rsidP="006A4C61">
      <w:pPr>
        <w:jc w:val="center"/>
        <w:rPr>
          <w:rFonts w:ascii="Times New Roman" w:hAnsi="Times New Roman" w:cs="Times New Roman"/>
          <w:b/>
          <w:bCs/>
          <w:sz w:val="22"/>
          <w:szCs w:val="22"/>
        </w:rPr>
      </w:pPr>
    </w:p>
    <w:p w:rsidR="00200A2F" w:rsidRPr="0018511D" w:rsidRDefault="00200A2F"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p>
    <w:p w:rsidR="006A4C61" w:rsidRPr="0018511D" w:rsidRDefault="006A4C61" w:rsidP="006A4C61">
      <w:pPr>
        <w:jc w:val="center"/>
        <w:rPr>
          <w:rFonts w:ascii="Times New Roman" w:hAnsi="Times New Roman" w:cs="Times New Roman"/>
          <w:b/>
          <w:bCs/>
          <w:sz w:val="22"/>
          <w:szCs w:val="22"/>
        </w:rPr>
      </w:pPr>
      <w:r w:rsidRPr="0018511D">
        <w:rPr>
          <w:rFonts w:ascii="Times New Roman" w:hAnsi="Times New Roman" w:cs="Times New Roman"/>
          <w:b/>
          <w:bCs/>
          <w:sz w:val="22"/>
          <w:szCs w:val="22"/>
        </w:rPr>
        <w:t xml:space="preserve">ANEXO V </w:t>
      </w:r>
    </w:p>
    <w:p w:rsidR="006A4C61" w:rsidRPr="0018511D" w:rsidRDefault="00B33D23" w:rsidP="006A4C61">
      <w:pPr>
        <w:jc w:val="center"/>
        <w:rPr>
          <w:rFonts w:ascii="Times New Roman" w:hAnsi="Times New Roman" w:cs="Times New Roman"/>
          <w:b/>
          <w:smallCaps/>
          <w:sz w:val="22"/>
          <w:szCs w:val="22"/>
        </w:rPr>
      </w:pPr>
      <w:r w:rsidRPr="0018511D">
        <w:rPr>
          <w:rFonts w:ascii="Times New Roman" w:hAnsi="Times New Roman" w:cs="Times New Roman"/>
          <w:b/>
          <w:smallCaps/>
          <w:sz w:val="22"/>
          <w:szCs w:val="22"/>
        </w:rPr>
        <w:t xml:space="preserve">ATA DE REGISTRO DE PREÇOS </w:t>
      </w:r>
    </w:p>
    <w:p w:rsidR="00E952A5" w:rsidRPr="0018511D" w:rsidRDefault="00690F4B" w:rsidP="00E952A5">
      <w:pPr>
        <w:widowControl w:val="0"/>
        <w:autoSpaceDE w:val="0"/>
        <w:autoSpaceDN w:val="0"/>
        <w:adjustRightInd w:val="0"/>
        <w:ind w:right="-15"/>
        <w:jc w:val="center"/>
        <w:rPr>
          <w:rFonts w:ascii="Times New Roman" w:hAnsi="Times New Roman" w:cs="Times New Roman"/>
          <w:b/>
          <w:iCs/>
          <w:color w:val="FF0000"/>
          <w:sz w:val="22"/>
          <w:szCs w:val="22"/>
        </w:rPr>
      </w:pPr>
      <w:r w:rsidRPr="0018511D">
        <w:rPr>
          <w:rFonts w:ascii="Times New Roman" w:hAnsi="Times New Roman" w:cs="Times New Roman"/>
          <w:b/>
          <w:iCs/>
          <w:sz w:val="22"/>
          <w:szCs w:val="22"/>
        </w:rPr>
        <w:t>Fundação Municipal de Saúde</w:t>
      </w:r>
    </w:p>
    <w:p w:rsidR="00B33D23" w:rsidRPr="0018511D" w:rsidRDefault="00B33D23" w:rsidP="006A4C61">
      <w:pPr>
        <w:jc w:val="center"/>
        <w:rPr>
          <w:rFonts w:ascii="Times New Roman" w:hAnsi="Times New Roman" w:cs="Times New Roman"/>
          <w:b/>
          <w:smallCaps/>
          <w:sz w:val="22"/>
          <w:szCs w:val="22"/>
        </w:rPr>
      </w:pPr>
    </w:p>
    <w:p w:rsidR="006A4C61" w:rsidRPr="0018511D" w:rsidRDefault="006A4C61" w:rsidP="006A4C61">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N.º ___/</w:t>
      </w:r>
      <w:r w:rsidR="0093640F" w:rsidRPr="0018511D">
        <w:rPr>
          <w:rFonts w:ascii="Times New Roman" w:hAnsi="Times New Roman" w:cs="Times New Roman"/>
          <w:sz w:val="22"/>
          <w:szCs w:val="22"/>
        </w:rPr>
        <w:t>202</w:t>
      </w:r>
      <w:r w:rsidR="00AC0E56" w:rsidRPr="0018511D">
        <w:rPr>
          <w:rFonts w:ascii="Times New Roman" w:hAnsi="Times New Roman" w:cs="Times New Roman"/>
          <w:sz w:val="22"/>
          <w:szCs w:val="22"/>
        </w:rPr>
        <w:t>2</w:t>
      </w:r>
    </w:p>
    <w:p w:rsidR="006A4C61" w:rsidRPr="0018511D" w:rsidRDefault="00200A2F" w:rsidP="00690F4B">
      <w:pPr>
        <w:widowControl w:val="0"/>
        <w:autoSpaceDE w:val="0"/>
        <w:autoSpaceDN w:val="0"/>
        <w:adjustRightInd w:val="0"/>
        <w:ind w:right="-15" w:firstLine="708"/>
        <w:jc w:val="both"/>
        <w:rPr>
          <w:rFonts w:ascii="Times New Roman" w:hAnsi="Times New Roman" w:cs="Times New Roman"/>
          <w:b/>
          <w:iCs/>
          <w:sz w:val="22"/>
          <w:szCs w:val="22"/>
        </w:rPr>
      </w:pPr>
      <w:r w:rsidRPr="0018511D">
        <w:rPr>
          <w:rFonts w:ascii="Times New Roman" w:hAnsi="Times New Roman" w:cs="Times New Roman"/>
          <w:sz w:val="22"/>
          <w:szCs w:val="22"/>
        </w:rPr>
        <w:t>A</w:t>
      </w:r>
      <w:r w:rsidRPr="0018511D">
        <w:rPr>
          <w:rFonts w:ascii="Times New Roman" w:hAnsi="Times New Roman" w:cs="Times New Roman"/>
          <w:b/>
          <w:iCs/>
          <w:sz w:val="22"/>
          <w:szCs w:val="22"/>
        </w:rPr>
        <w:t xml:space="preserve"> Fundação Municipal de Saúde</w:t>
      </w:r>
      <w:r w:rsidRPr="0018511D">
        <w:rPr>
          <w:rFonts w:ascii="Times New Roman" w:hAnsi="Times New Roman" w:cs="Times New Roman"/>
          <w:sz w:val="22"/>
          <w:szCs w:val="22"/>
        </w:rPr>
        <w:t>, com sede à Avenida São Gonçalo, 100</w:t>
      </w:r>
      <w:r w:rsidRPr="0018511D">
        <w:rPr>
          <w:rFonts w:ascii="Times New Roman" w:hAnsi="Times New Roman" w:cs="Times New Roman"/>
          <w:sz w:val="22"/>
          <w:szCs w:val="22"/>
          <w:shd w:val="clear" w:color="auto" w:fill="FFFFFF"/>
        </w:rPr>
        <w:t xml:space="preserve"> – Boa </w:t>
      </w:r>
      <w:proofErr w:type="gramStart"/>
      <w:r w:rsidRPr="0018511D">
        <w:rPr>
          <w:rFonts w:ascii="Times New Roman" w:hAnsi="Times New Roman" w:cs="Times New Roman"/>
          <w:sz w:val="22"/>
          <w:szCs w:val="22"/>
          <w:shd w:val="clear" w:color="auto" w:fill="FFFFFF"/>
        </w:rPr>
        <w:t xml:space="preserve">Vista </w:t>
      </w:r>
      <w:r w:rsidRPr="0018511D">
        <w:rPr>
          <w:rFonts w:ascii="Times New Roman" w:hAnsi="Times New Roman" w:cs="Times New Roman"/>
          <w:sz w:val="22"/>
          <w:szCs w:val="22"/>
        </w:rPr>
        <w:t>,</w:t>
      </w:r>
      <w:proofErr w:type="gramEnd"/>
      <w:r w:rsidRPr="0018511D">
        <w:rPr>
          <w:rFonts w:ascii="Times New Roman" w:hAnsi="Times New Roman" w:cs="Times New Roman"/>
          <w:sz w:val="22"/>
          <w:szCs w:val="22"/>
        </w:rPr>
        <w:t xml:space="preserve"> na cidade de São Gonçalo, inscrito (a) no CNPJ/MF sob o nº </w:t>
      </w:r>
      <w:r w:rsidRPr="0018511D">
        <w:rPr>
          <w:rFonts w:ascii="Times New Roman" w:hAnsi="Times New Roman" w:cs="Times New Roman"/>
          <w:sz w:val="22"/>
          <w:szCs w:val="22"/>
          <w:shd w:val="clear" w:color="auto" w:fill="FFFFFF"/>
        </w:rPr>
        <w:t>28.636.579/0001-00</w:t>
      </w:r>
      <w:r w:rsidRPr="0018511D">
        <w:rPr>
          <w:rFonts w:ascii="Times New Roman" w:hAnsi="Times New Roman" w:cs="Times New Roman"/>
          <w:sz w:val="22"/>
          <w:szCs w:val="22"/>
        </w:rPr>
        <w:t xml:space="preserve">, neste ato representado(a) pelo(a) ___________________ </w:t>
      </w:r>
      <w:r w:rsidRPr="0018511D">
        <w:rPr>
          <w:rFonts w:ascii="Times New Roman" w:hAnsi="Times New Roman" w:cs="Times New Roman"/>
          <w:b/>
          <w:sz w:val="22"/>
          <w:szCs w:val="22"/>
        </w:rPr>
        <w:t>PRESIDENTE DA FUNDAÇÃO MUNICIPAL DE SAÚDE</w:t>
      </w:r>
      <w:r w:rsidR="006A4C61" w:rsidRPr="0018511D">
        <w:rPr>
          <w:rFonts w:ascii="Times New Roman" w:hAnsi="Times New Roman" w:cs="Times New Roman"/>
          <w:sz w:val="22"/>
          <w:szCs w:val="22"/>
        </w:rPr>
        <w:t>, nomeado</w:t>
      </w:r>
      <w:r w:rsidR="00FB1CCD" w:rsidRPr="0018511D">
        <w:rPr>
          <w:rFonts w:ascii="Times New Roman" w:hAnsi="Times New Roman" w:cs="Times New Roman"/>
          <w:sz w:val="22"/>
          <w:szCs w:val="22"/>
        </w:rPr>
        <w:t xml:space="preserve"> </w:t>
      </w:r>
      <w:r w:rsidR="006A4C61" w:rsidRPr="0018511D">
        <w:rPr>
          <w:rFonts w:ascii="Times New Roman" w:hAnsi="Times New Roman" w:cs="Times New Roman"/>
          <w:sz w:val="22"/>
          <w:szCs w:val="22"/>
        </w:rPr>
        <w:t>(a) pela  Portaria nº ______ de ___ de _______ de 20___, publicada no Diário Oficial Eletrônico do Município de São Gonçalo de ___ de ______ de 20</w:t>
      </w:r>
      <w:r w:rsidR="0093640F" w:rsidRPr="0018511D">
        <w:rPr>
          <w:rFonts w:ascii="Times New Roman" w:hAnsi="Times New Roman" w:cs="Times New Roman"/>
          <w:sz w:val="22"/>
          <w:szCs w:val="22"/>
        </w:rPr>
        <w:t>2</w:t>
      </w:r>
      <w:r w:rsidR="00AC0E56" w:rsidRPr="0018511D">
        <w:rPr>
          <w:rFonts w:ascii="Times New Roman" w:hAnsi="Times New Roman" w:cs="Times New Roman"/>
          <w:sz w:val="22"/>
          <w:szCs w:val="22"/>
        </w:rPr>
        <w:t>2</w:t>
      </w:r>
      <w:r w:rsidR="006A4C61" w:rsidRPr="0018511D">
        <w:rPr>
          <w:rFonts w:ascii="Times New Roman" w:hAnsi="Times New Roman" w:cs="Times New Roman"/>
          <w:sz w:val="22"/>
          <w:szCs w:val="22"/>
        </w:rPr>
        <w:t xml:space="preserve"> inscrito(a) no CPF sob o nº ___.___.___-__ portador(a) da Carteira de Identidade nº______________, considerando o julgamento ___/</w:t>
      </w:r>
      <w:r w:rsidR="0093640F" w:rsidRPr="0018511D">
        <w:rPr>
          <w:rFonts w:ascii="Times New Roman" w:hAnsi="Times New Roman" w:cs="Times New Roman"/>
          <w:sz w:val="22"/>
          <w:szCs w:val="22"/>
        </w:rPr>
        <w:t>202</w:t>
      </w:r>
      <w:r w:rsidR="00AC0E56" w:rsidRPr="0018511D">
        <w:rPr>
          <w:rFonts w:ascii="Times New Roman" w:hAnsi="Times New Roman" w:cs="Times New Roman"/>
          <w:sz w:val="22"/>
          <w:szCs w:val="22"/>
        </w:rPr>
        <w:t>2</w:t>
      </w:r>
      <w:r w:rsidR="006A4C61" w:rsidRPr="0018511D">
        <w:rPr>
          <w:rFonts w:ascii="Times New Roman" w:hAnsi="Times New Roman" w:cs="Times New Roman"/>
          <w:sz w:val="22"/>
          <w:szCs w:val="22"/>
        </w:rPr>
        <w:t>, publicada no_________ de ___/___/</w:t>
      </w:r>
      <w:r w:rsidR="0093640F" w:rsidRPr="0018511D">
        <w:rPr>
          <w:rFonts w:ascii="Times New Roman" w:hAnsi="Times New Roman" w:cs="Times New Roman"/>
          <w:sz w:val="22"/>
          <w:szCs w:val="22"/>
        </w:rPr>
        <w:t>202</w:t>
      </w:r>
      <w:r w:rsidR="00AC0E56" w:rsidRPr="0018511D">
        <w:rPr>
          <w:rFonts w:ascii="Times New Roman" w:hAnsi="Times New Roman" w:cs="Times New Roman"/>
          <w:sz w:val="22"/>
          <w:szCs w:val="22"/>
        </w:rPr>
        <w:t>2</w:t>
      </w:r>
      <w:r w:rsidR="005646B8" w:rsidRPr="0018511D">
        <w:rPr>
          <w:rFonts w:ascii="Times New Roman" w:hAnsi="Times New Roman" w:cs="Times New Roman"/>
          <w:sz w:val="22"/>
          <w:szCs w:val="22"/>
        </w:rPr>
        <w:t>, processo administrativo n.º</w:t>
      </w:r>
      <w:r w:rsidRPr="0018511D">
        <w:rPr>
          <w:rFonts w:ascii="Times New Roman" w:hAnsi="Times New Roman" w:cs="Times New Roman"/>
          <w:b/>
          <w:sz w:val="22"/>
          <w:szCs w:val="22"/>
        </w:rPr>
        <w:t>1</w:t>
      </w:r>
      <w:r w:rsidR="007970F0">
        <w:rPr>
          <w:rFonts w:ascii="Times New Roman" w:hAnsi="Times New Roman" w:cs="Times New Roman"/>
          <w:b/>
          <w:sz w:val="22"/>
          <w:szCs w:val="22"/>
        </w:rPr>
        <w:t>163</w:t>
      </w:r>
      <w:r w:rsidR="00A4492B" w:rsidRPr="0018511D">
        <w:rPr>
          <w:rFonts w:ascii="Times New Roman" w:hAnsi="Times New Roman" w:cs="Times New Roman"/>
          <w:b/>
          <w:sz w:val="22"/>
          <w:szCs w:val="22"/>
        </w:rPr>
        <w:t>/2022</w:t>
      </w:r>
      <w:r w:rsidR="006A4C61" w:rsidRPr="0018511D">
        <w:rPr>
          <w:rFonts w:ascii="Times New Roman" w:hAnsi="Times New Roman" w:cs="Times New Roman"/>
          <w:sz w:val="22"/>
          <w:szCs w:val="22"/>
        </w:rPr>
        <w:t>,</w:t>
      </w:r>
      <w:r w:rsidR="006A4C61" w:rsidRPr="0018511D">
        <w:rPr>
          <w:rFonts w:ascii="Times New Roman" w:hAnsi="Times New Roman" w:cs="Times New Roman"/>
          <w:color w:val="FF0000"/>
          <w:sz w:val="22"/>
          <w:szCs w:val="22"/>
        </w:rPr>
        <w:t xml:space="preserve"> </w:t>
      </w:r>
      <w:r w:rsidR="006A4C61" w:rsidRPr="0018511D">
        <w:rPr>
          <w:rFonts w:ascii="Times New Roman" w:hAnsi="Times New Roman" w:cs="Times New Roman"/>
          <w:sz w:val="22"/>
          <w:szCs w:val="22"/>
        </w:rPr>
        <w:t>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6A4C61" w:rsidRPr="0018511D" w:rsidRDefault="006A4C61" w:rsidP="006A4C61">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6A4C61" w:rsidRPr="0018511D" w:rsidRDefault="006A4C61" w:rsidP="0092672A">
      <w:pPr>
        <w:numPr>
          <w:ilvl w:val="0"/>
          <w:numId w:val="10"/>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18511D">
        <w:rPr>
          <w:rFonts w:ascii="Times New Roman" w:hAnsi="Times New Roman" w:cs="Times New Roman"/>
          <w:b/>
          <w:bCs/>
          <w:sz w:val="22"/>
          <w:szCs w:val="22"/>
        </w:rPr>
        <w:t>DO OBJETO</w:t>
      </w:r>
    </w:p>
    <w:p w:rsidR="00041A96" w:rsidRPr="007970F0" w:rsidRDefault="00041A96" w:rsidP="0092672A">
      <w:pPr>
        <w:pStyle w:val="PargrafodaLista"/>
        <w:numPr>
          <w:ilvl w:val="1"/>
          <w:numId w:val="10"/>
        </w:numPr>
        <w:jc w:val="both"/>
        <w:rPr>
          <w:rFonts w:ascii="Times New Roman" w:hAnsi="Times New Roman" w:cs="Times New Roman"/>
          <w:color w:val="000000"/>
        </w:rPr>
      </w:pPr>
      <w:r w:rsidRPr="007970F0">
        <w:rPr>
          <w:rFonts w:ascii="Times New Roman" w:hAnsi="Times New Roman" w:cs="Times New Roman"/>
          <w:sz w:val="22"/>
          <w:szCs w:val="22"/>
        </w:rPr>
        <w:t>A presente Ata tem por objeto o</w:t>
      </w:r>
      <w:proofErr w:type="gramStart"/>
      <w:r w:rsidRPr="007970F0">
        <w:rPr>
          <w:rFonts w:ascii="Times New Roman" w:hAnsi="Times New Roman" w:cs="Times New Roman"/>
          <w:sz w:val="22"/>
          <w:szCs w:val="22"/>
        </w:rPr>
        <w:t xml:space="preserve"> </w:t>
      </w:r>
      <w:r w:rsidR="00197324" w:rsidRPr="0018511D">
        <w:rPr>
          <w:rFonts w:ascii="Times New Roman" w:hAnsi="Times New Roman" w:cs="Times New Roman"/>
          <w:spacing w:val="-4"/>
        </w:rPr>
        <w:t xml:space="preserve"> </w:t>
      </w:r>
      <w:proofErr w:type="gramEnd"/>
      <w:r w:rsidR="00197324" w:rsidRPr="0018511D">
        <w:rPr>
          <w:rFonts w:ascii="Times New Roman" w:hAnsi="Times New Roman" w:cs="Times New Roman"/>
          <w:spacing w:val="-4"/>
        </w:rPr>
        <w:t xml:space="preserve">registro </w:t>
      </w:r>
      <w:r w:rsidR="00197324">
        <w:rPr>
          <w:rFonts w:ascii="Times New Roman" w:hAnsi="Times New Roman" w:cs="Times New Roman"/>
          <w:spacing w:val="-4"/>
        </w:rPr>
        <w:t xml:space="preserve">de preços para </w:t>
      </w:r>
      <w:r w:rsidR="00197324">
        <w:rPr>
          <w:rFonts w:ascii="Times" w:hAnsi="Times" w:cs="Times New Roman"/>
        </w:rPr>
        <w:t xml:space="preserve">Futura e Eventual Aquisição </w:t>
      </w:r>
      <w:r w:rsidR="00197324">
        <w:rPr>
          <w:rFonts w:ascii="Times" w:hAnsi="Times" w:cs="Times New Roman"/>
          <w:color w:val="000000"/>
        </w:rPr>
        <w:t xml:space="preserve">de Cadeira odontológica </w:t>
      </w:r>
      <w:r w:rsidR="00197324" w:rsidRPr="00CE7554">
        <w:rPr>
          <w:rFonts w:ascii="Times" w:hAnsi="Times" w:cs="Times New Roman"/>
          <w:color w:val="000000"/>
        </w:rPr>
        <w:t xml:space="preserve">para atender as necessidades </w:t>
      </w:r>
      <w:r w:rsidR="00197324">
        <w:rPr>
          <w:rFonts w:ascii="Times New Roman" w:hAnsi="Times New Roman" w:cs="Times New Roman"/>
        </w:rPr>
        <w:t xml:space="preserve">das unidades de Atenção Básica, Atenção Especializada, Urgência e Emergência em saúde </w:t>
      </w:r>
      <w:r w:rsidR="00197324">
        <w:rPr>
          <w:rFonts w:ascii="Times" w:hAnsi="Times" w:cs="Times New Roman"/>
          <w:color w:val="000000"/>
        </w:rPr>
        <w:t>do município de São G</w:t>
      </w:r>
      <w:r w:rsidR="00197324" w:rsidRPr="00CE7554">
        <w:rPr>
          <w:rFonts w:ascii="Times" w:hAnsi="Times" w:cs="Times New Roman"/>
          <w:color w:val="000000"/>
        </w:rPr>
        <w:t>onçalo</w:t>
      </w:r>
      <w:r w:rsidR="00197324">
        <w:rPr>
          <w:rFonts w:ascii="Times" w:hAnsi="Times" w:cs="Times New Roman"/>
          <w:color w:val="000000"/>
        </w:rPr>
        <w:t>/RJ</w:t>
      </w:r>
      <w:r w:rsidRPr="007970F0">
        <w:rPr>
          <w:rFonts w:ascii="Times New Roman" w:hAnsi="Times New Roman" w:cs="Times New Roman"/>
          <w:sz w:val="22"/>
          <w:szCs w:val="22"/>
        </w:rPr>
        <w:t xml:space="preserve">, especificado no </w:t>
      </w:r>
      <w:r w:rsidRPr="007970F0">
        <w:rPr>
          <w:rFonts w:ascii="Times New Roman" w:hAnsi="Times New Roman" w:cs="Times New Roman"/>
          <w:b/>
          <w:sz w:val="22"/>
          <w:szCs w:val="22"/>
        </w:rPr>
        <w:t xml:space="preserve">item </w:t>
      </w:r>
      <w:r w:rsidR="00914A6B" w:rsidRPr="007970F0">
        <w:rPr>
          <w:rFonts w:ascii="Times New Roman" w:hAnsi="Times New Roman" w:cs="Times New Roman"/>
          <w:b/>
          <w:sz w:val="22"/>
          <w:szCs w:val="22"/>
        </w:rPr>
        <w:t>1</w:t>
      </w:r>
      <w:r w:rsidRPr="007970F0">
        <w:rPr>
          <w:rFonts w:ascii="Times New Roman" w:hAnsi="Times New Roman" w:cs="Times New Roman"/>
          <w:sz w:val="22"/>
          <w:szCs w:val="22"/>
        </w:rPr>
        <w:t xml:space="preserve"> do Termo de Referência, anexo I do edital de </w:t>
      </w:r>
      <w:r w:rsidRPr="007970F0">
        <w:rPr>
          <w:rFonts w:ascii="Times New Roman" w:hAnsi="Times New Roman" w:cs="Times New Roman"/>
          <w:i/>
          <w:iCs/>
          <w:sz w:val="22"/>
          <w:szCs w:val="22"/>
        </w:rPr>
        <w:t>Pregão Eletrônico</w:t>
      </w:r>
      <w:r w:rsidRPr="007970F0">
        <w:rPr>
          <w:rFonts w:ascii="Times New Roman" w:hAnsi="Times New Roman" w:cs="Times New Roman"/>
          <w:sz w:val="22"/>
          <w:szCs w:val="22"/>
        </w:rPr>
        <w:t xml:space="preserve"> SRP nº ___/20</w:t>
      </w:r>
      <w:r w:rsidR="00200A2F" w:rsidRPr="007970F0">
        <w:rPr>
          <w:rFonts w:ascii="Times New Roman" w:hAnsi="Times New Roman" w:cs="Times New Roman"/>
          <w:sz w:val="22"/>
          <w:szCs w:val="22"/>
        </w:rPr>
        <w:t>22</w:t>
      </w:r>
      <w:r w:rsidRPr="007970F0">
        <w:rPr>
          <w:rFonts w:ascii="Times New Roman" w:hAnsi="Times New Roman" w:cs="Times New Roman"/>
          <w:sz w:val="22"/>
          <w:szCs w:val="22"/>
        </w:rPr>
        <w:t>, que é parte integrante desta Ata, assim como a proposta vencedora, independentemente de transcrição.</w:t>
      </w:r>
    </w:p>
    <w:p w:rsidR="006A4C61" w:rsidRPr="0018511D" w:rsidRDefault="006A4C61" w:rsidP="006A4C61">
      <w:pPr>
        <w:widowControl w:val="0"/>
        <w:autoSpaceDE w:val="0"/>
        <w:autoSpaceDN w:val="0"/>
        <w:adjustRightInd w:val="0"/>
        <w:ind w:left="792"/>
        <w:jc w:val="both"/>
        <w:rPr>
          <w:rFonts w:ascii="Times New Roman" w:hAnsi="Times New Roman" w:cs="Times New Roman"/>
          <w:sz w:val="22"/>
          <w:szCs w:val="22"/>
        </w:rPr>
      </w:pPr>
    </w:p>
    <w:p w:rsidR="006A4C61" w:rsidRPr="0018511D" w:rsidRDefault="006A4C61" w:rsidP="0092672A">
      <w:pPr>
        <w:numPr>
          <w:ilvl w:val="0"/>
          <w:numId w:val="10"/>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18511D">
        <w:rPr>
          <w:rFonts w:ascii="Times New Roman" w:hAnsi="Times New Roman" w:cs="Times New Roman"/>
          <w:b/>
          <w:bCs/>
          <w:sz w:val="22"/>
          <w:szCs w:val="22"/>
        </w:rPr>
        <w:t>DOS PREÇOS, ESPECIFICAÇÕES E QUANTITATIVOS</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 xml:space="preserve">O preço registrado, as especificações do objeto, a quantidade, fornecedor(es) e as demais condições ofertadas na(s) proposta(s) são as que seguem: </w:t>
      </w:r>
    </w:p>
    <w:tbl>
      <w:tblPr>
        <w:tblW w:w="8807" w:type="dxa"/>
        <w:tblInd w:w="-8" w:type="dxa"/>
        <w:tblLayout w:type="fixed"/>
        <w:tblCellMar>
          <w:left w:w="10" w:type="dxa"/>
          <w:right w:w="10" w:type="dxa"/>
        </w:tblCellMar>
        <w:tblLook w:val="0000"/>
      </w:tblPr>
      <w:tblGrid>
        <w:gridCol w:w="727"/>
        <w:gridCol w:w="1276"/>
        <w:gridCol w:w="1080"/>
        <w:gridCol w:w="1541"/>
        <w:gridCol w:w="1121"/>
        <w:gridCol w:w="1121"/>
        <w:gridCol w:w="949"/>
        <w:gridCol w:w="992"/>
      </w:tblGrid>
      <w:tr w:rsidR="006A4C61" w:rsidRPr="0018511D" w:rsidTr="00D223DE">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Item</w:t>
            </w:r>
          </w:p>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do</w:t>
            </w:r>
          </w:p>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TR</w:t>
            </w:r>
          </w:p>
        </w:tc>
        <w:tc>
          <w:tcPr>
            <w:tcW w:w="8080" w:type="dxa"/>
            <w:gridSpan w:val="7"/>
            <w:tcBorders>
              <w:top w:val="single" w:sz="2" w:space="0" w:color="000000"/>
              <w:left w:val="single" w:sz="2" w:space="0" w:color="000000"/>
              <w:bottom w:val="single" w:sz="2" w:space="0" w:color="000000"/>
              <w:right w:val="single" w:sz="2" w:space="0" w:color="000000"/>
            </w:tcBorders>
            <w:vAlign w:val="center"/>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sz w:val="22"/>
                <w:szCs w:val="22"/>
              </w:rPr>
              <w:t xml:space="preserve">Fornecedor </w:t>
            </w:r>
            <w:r w:rsidRPr="0018511D">
              <w:rPr>
                <w:rFonts w:ascii="Times New Roman" w:hAnsi="Times New Roman" w:cs="Times New Roman"/>
                <w:i/>
                <w:iCs/>
                <w:sz w:val="22"/>
                <w:szCs w:val="22"/>
              </w:rPr>
              <w:t>(razão social, CNPJ/MF, endereço, contatos, representante)</w:t>
            </w:r>
          </w:p>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p>
        </w:tc>
      </w:tr>
      <w:tr w:rsidR="006A4C61" w:rsidRPr="0018511D" w:rsidTr="00D223DE">
        <w:trPr>
          <w:trHeight w:val="674"/>
        </w:trPr>
        <w:tc>
          <w:tcPr>
            <w:tcW w:w="727" w:type="dxa"/>
            <w:tcBorders>
              <w:top w:val="nil"/>
              <w:left w:val="single" w:sz="2" w:space="0" w:color="000000"/>
              <w:bottom w:val="single" w:sz="2" w:space="0" w:color="000000"/>
              <w:right w:val="nil"/>
            </w:tcBorders>
            <w:vAlign w:val="center"/>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r w:rsidRPr="0018511D">
              <w:rPr>
                <w:rFonts w:ascii="Times New Roman" w:hAnsi="Times New Roman" w:cs="Times New Roman"/>
                <w:sz w:val="22"/>
                <w:szCs w:val="22"/>
              </w:rPr>
              <w:t>Especificação</w:t>
            </w:r>
          </w:p>
        </w:tc>
        <w:tc>
          <w:tcPr>
            <w:tcW w:w="1080"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 xml:space="preserve">Marca </w:t>
            </w:r>
          </w:p>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Modelo</w:t>
            </w:r>
          </w:p>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Quantidade</w:t>
            </w:r>
          </w:p>
        </w:tc>
        <w:tc>
          <w:tcPr>
            <w:tcW w:w="949"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Valor Un</w:t>
            </w:r>
          </w:p>
        </w:tc>
        <w:tc>
          <w:tcPr>
            <w:tcW w:w="992" w:type="dxa"/>
            <w:tcBorders>
              <w:top w:val="nil"/>
              <w:left w:val="single" w:sz="2" w:space="0" w:color="000000"/>
              <w:bottom w:val="single" w:sz="2" w:space="0" w:color="000000"/>
              <w:right w:val="single" w:sz="2" w:space="0" w:color="000000"/>
            </w:tcBorders>
          </w:tcPr>
          <w:p w:rsidR="006A4C61" w:rsidRPr="0018511D" w:rsidRDefault="006A4C61" w:rsidP="00D223DE">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i/>
                <w:iCs/>
                <w:sz w:val="22"/>
                <w:szCs w:val="22"/>
              </w:rPr>
              <w:t>Prazo garantia ou validade</w:t>
            </w:r>
          </w:p>
        </w:tc>
      </w:tr>
      <w:tr w:rsidR="006A4C61" w:rsidRPr="0018511D" w:rsidTr="00D223DE">
        <w:trPr>
          <w:trHeight w:val="174"/>
        </w:trPr>
        <w:tc>
          <w:tcPr>
            <w:tcW w:w="727"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1080"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949" w:type="dxa"/>
            <w:tcBorders>
              <w:top w:val="nil"/>
              <w:left w:val="single" w:sz="2" w:space="0" w:color="000000"/>
              <w:bottom w:val="single" w:sz="2" w:space="0" w:color="000000"/>
              <w:right w:val="nil"/>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rsidR="006A4C61" w:rsidRPr="0018511D" w:rsidRDefault="006A4C61" w:rsidP="00D223DE">
            <w:pPr>
              <w:widowControl w:val="0"/>
              <w:autoSpaceDE w:val="0"/>
              <w:autoSpaceDN w:val="0"/>
              <w:adjustRightInd w:val="0"/>
              <w:ind w:right="-30"/>
              <w:jc w:val="both"/>
              <w:rPr>
                <w:rFonts w:ascii="Times New Roman" w:hAnsi="Times New Roman" w:cs="Times New Roman"/>
                <w:sz w:val="22"/>
                <w:szCs w:val="22"/>
              </w:rPr>
            </w:pPr>
          </w:p>
        </w:tc>
      </w:tr>
    </w:tbl>
    <w:p w:rsidR="006A4C61" w:rsidRPr="0018511D" w:rsidRDefault="006A4C61" w:rsidP="006A4C61">
      <w:pPr>
        <w:widowControl w:val="0"/>
        <w:autoSpaceDE w:val="0"/>
        <w:autoSpaceDN w:val="0"/>
        <w:adjustRightInd w:val="0"/>
        <w:ind w:right="-30"/>
        <w:jc w:val="both"/>
        <w:rPr>
          <w:rFonts w:ascii="Times New Roman" w:hAnsi="Times New Roman" w:cs="Times New Roman"/>
          <w:i/>
          <w:iCs/>
          <w:sz w:val="22"/>
          <w:szCs w:val="22"/>
        </w:rPr>
      </w:pPr>
    </w:p>
    <w:p w:rsidR="006A4C61" w:rsidRPr="0018511D" w:rsidRDefault="006A4C61" w:rsidP="0092672A">
      <w:pPr>
        <w:widowControl w:val="0"/>
        <w:numPr>
          <w:ilvl w:val="0"/>
          <w:numId w:val="10"/>
        </w:numPr>
        <w:autoSpaceDE w:val="0"/>
        <w:autoSpaceDN w:val="0"/>
        <w:adjustRightInd w:val="0"/>
        <w:spacing w:before="240"/>
        <w:jc w:val="both"/>
        <w:rPr>
          <w:rFonts w:ascii="Times New Roman" w:hAnsi="Times New Roman" w:cs="Times New Roman"/>
          <w:b/>
          <w:bCs/>
          <w:i/>
          <w:iCs/>
          <w:sz w:val="22"/>
          <w:szCs w:val="22"/>
        </w:rPr>
      </w:pPr>
      <w:r w:rsidRPr="0018511D">
        <w:rPr>
          <w:rFonts w:ascii="Times New Roman" w:hAnsi="Times New Roman" w:cs="Times New Roman"/>
          <w:b/>
          <w:bCs/>
          <w:i/>
          <w:iCs/>
          <w:sz w:val="22"/>
          <w:szCs w:val="22"/>
        </w:rPr>
        <w:t>ÓRGÃO(S) PARTICIPANTE(S)</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i/>
          <w:iCs/>
          <w:sz w:val="22"/>
          <w:szCs w:val="22"/>
        </w:rPr>
      </w:pPr>
      <w:r w:rsidRPr="0018511D">
        <w:rPr>
          <w:rFonts w:ascii="Times New Roman" w:hAnsi="Times New Roman" w:cs="Times New Roman"/>
          <w:i/>
          <w:iCs/>
          <w:sz w:val="22"/>
          <w:szCs w:val="22"/>
        </w:rPr>
        <w:t>São órgãos e entidades públicas participantes do registro de preços:</w:t>
      </w:r>
    </w:p>
    <w:p w:rsidR="006A4C61" w:rsidRPr="0018511D" w:rsidRDefault="006A4C61" w:rsidP="006A4C61">
      <w:pPr>
        <w:autoSpaceDE w:val="0"/>
        <w:autoSpaceDN w:val="0"/>
        <w:adjustRightInd w:val="0"/>
        <w:spacing w:before="120" w:after="120" w:line="276" w:lineRule="auto"/>
        <w:jc w:val="both"/>
        <w:rPr>
          <w:rFonts w:ascii="Times New Roman" w:hAnsi="Times New Roman" w:cs="Times New Roman"/>
          <w:i/>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0"/>
        <w:gridCol w:w="2244"/>
        <w:gridCol w:w="2245"/>
        <w:gridCol w:w="2270"/>
      </w:tblGrid>
      <w:tr w:rsidR="006A4C61" w:rsidRPr="0018511D" w:rsidTr="00D223DE">
        <w:tc>
          <w:tcPr>
            <w:tcW w:w="2030"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ab/>
              <w:t xml:space="preserve"> Item nº </w:t>
            </w:r>
          </w:p>
        </w:tc>
        <w:tc>
          <w:tcPr>
            <w:tcW w:w="2244"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Órgãos Participantes</w:t>
            </w:r>
          </w:p>
        </w:tc>
        <w:tc>
          <w:tcPr>
            <w:tcW w:w="2245"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Unidade</w:t>
            </w:r>
          </w:p>
        </w:tc>
        <w:tc>
          <w:tcPr>
            <w:tcW w:w="2270"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r w:rsidRPr="0018511D">
              <w:rPr>
                <w:rFonts w:ascii="Times New Roman" w:hAnsi="Times New Roman" w:cs="Times New Roman"/>
                <w:i/>
                <w:iCs/>
                <w:sz w:val="22"/>
                <w:szCs w:val="22"/>
              </w:rPr>
              <w:t>Quantidade</w:t>
            </w:r>
          </w:p>
        </w:tc>
      </w:tr>
      <w:tr w:rsidR="006A4C61" w:rsidRPr="0018511D" w:rsidTr="00D223DE">
        <w:tc>
          <w:tcPr>
            <w:tcW w:w="2030"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p>
        </w:tc>
        <w:tc>
          <w:tcPr>
            <w:tcW w:w="2270" w:type="dxa"/>
          </w:tcPr>
          <w:p w:rsidR="006A4C61" w:rsidRPr="0018511D" w:rsidRDefault="006A4C61" w:rsidP="00D223DE">
            <w:pPr>
              <w:widowControl w:val="0"/>
              <w:autoSpaceDE w:val="0"/>
              <w:autoSpaceDN w:val="0"/>
              <w:adjustRightInd w:val="0"/>
              <w:ind w:right="-30"/>
              <w:jc w:val="center"/>
              <w:rPr>
                <w:rFonts w:ascii="Times New Roman" w:hAnsi="Times New Roman" w:cs="Times New Roman"/>
                <w:i/>
                <w:iCs/>
                <w:sz w:val="22"/>
                <w:szCs w:val="22"/>
              </w:rPr>
            </w:pPr>
          </w:p>
        </w:tc>
      </w:tr>
    </w:tbl>
    <w:p w:rsidR="006A4C61" w:rsidRPr="0018511D" w:rsidRDefault="006A4C61" w:rsidP="006A4C61">
      <w:pPr>
        <w:widowControl w:val="0"/>
        <w:autoSpaceDE w:val="0"/>
        <w:autoSpaceDN w:val="0"/>
        <w:adjustRightInd w:val="0"/>
        <w:ind w:right="-30"/>
        <w:jc w:val="both"/>
        <w:rPr>
          <w:rFonts w:ascii="Times New Roman" w:hAnsi="Times New Roman" w:cs="Times New Roman"/>
          <w:i/>
          <w:iCs/>
          <w:sz w:val="22"/>
          <w:szCs w:val="22"/>
        </w:rPr>
      </w:pPr>
    </w:p>
    <w:p w:rsidR="006A4C61" w:rsidRPr="0018511D" w:rsidRDefault="006A4C61" w:rsidP="0092672A">
      <w:pPr>
        <w:widowControl w:val="0"/>
        <w:numPr>
          <w:ilvl w:val="0"/>
          <w:numId w:val="10"/>
        </w:numPr>
        <w:autoSpaceDE w:val="0"/>
        <w:autoSpaceDN w:val="0"/>
        <w:adjustRightInd w:val="0"/>
        <w:spacing w:before="240"/>
        <w:ind w:right="-30"/>
        <w:jc w:val="both"/>
        <w:rPr>
          <w:rFonts w:ascii="Times New Roman" w:hAnsi="Times New Roman" w:cs="Times New Roman"/>
          <w:b/>
          <w:bCs/>
          <w:sz w:val="22"/>
          <w:szCs w:val="22"/>
        </w:rPr>
      </w:pPr>
      <w:r w:rsidRPr="0018511D">
        <w:rPr>
          <w:rFonts w:ascii="Times New Roman" w:hAnsi="Times New Roman" w:cs="Times New Roman"/>
          <w:b/>
          <w:bCs/>
          <w:sz w:val="22"/>
          <w:szCs w:val="22"/>
        </w:rPr>
        <w:t>VALIDADE DA ATA</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A validade da Ata de Registro de Preços será de 12 meses, contados a partir de sua publicação, não podendo ser prorrogada.</w:t>
      </w:r>
    </w:p>
    <w:p w:rsidR="006A4C61" w:rsidRPr="0018511D" w:rsidRDefault="006A4C61" w:rsidP="0092672A">
      <w:pPr>
        <w:widowControl w:val="0"/>
        <w:numPr>
          <w:ilvl w:val="0"/>
          <w:numId w:val="10"/>
        </w:numPr>
        <w:autoSpaceDE w:val="0"/>
        <w:autoSpaceDN w:val="0"/>
        <w:adjustRightInd w:val="0"/>
        <w:spacing w:before="240"/>
        <w:ind w:right="-30"/>
        <w:jc w:val="both"/>
        <w:rPr>
          <w:rFonts w:ascii="Times New Roman" w:hAnsi="Times New Roman" w:cs="Times New Roman"/>
          <w:sz w:val="22"/>
          <w:szCs w:val="22"/>
        </w:rPr>
      </w:pPr>
      <w:r w:rsidRPr="0018511D">
        <w:rPr>
          <w:rFonts w:ascii="Times New Roman" w:hAnsi="Times New Roman" w:cs="Times New Roman"/>
          <w:b/>
          <w:bCs/>
          <w:sz w:val="22"/>
          <w:szCs w:val="22"/>
        </w:rPr>
        <w:t>REVISÃO E CANCELAMENTO</w:t>
      </w:r>
    </w:p>
    <w:p w:rsidR="006A4C61" w:rsidRPr="0018511D" w:rsidRDefault="006A4C61" w:rsidP="0092672A">
      <w:pPr>
        <w:pStyle w:val="PargrafodaLista"/>
        <w:numPr>
          <w:ilvl w:val="1"/>
          <w:numId w:val="10"/>
        </w:numPr>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A Administração realizará pesquisa de mercado periodicamente, em intervalos não superiores a 180 (cento e oitenta) dias, a fim de verificar a vantajosidade dos preços registrados nesta Ata.</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Os preços registrados poderão ser revistos em decorrência de eventual redução dos preços praticados no mercado ou de fato que eleve o custo do objeto registrado, cabendo à Administração promover as negociações junto ao(s) fornecedor</w:t>
      </w:r>
      <w:r w:rsidR="005646B8" w:rsidRPr="0018511D">
        <w:rPr>
          <w:rFonts w:ascii="Times New Roman" w:hAnsi="Times New Roman" w:cs="Times New Roman"/>
          <w:sz w:val="22"/>
          <w:szCs w:val="22"/>
        </w:rPr>
        <w:t xml:space="preserve"> </w:t>
      </w:r>
      <w:r w:rsidRPr="0018511D">
        <w:rPr>
          <w:rFonts w:ascii="Times New Roman" w:hAnsi="Times New Roman" w:cs="Times New Roman"/>
          <w:sz w:val="22"/>
          <w:szCs w:val="22"/>
        </w:rPr>
        <w:t>(es).</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Quando o preço registrado tornar-se superior ao preço praticado no mercado por motivo superveniente, a Administração convocará o(s) fornecedor</w:t>
      </w:r>
      <w:r w:rsidR="005646B8" w:rsidRPr="0018511D">
        <w:rPr>
          <w:rFonts w:ascii="Times New Roman" w:hAnsi="Times New Roman" w:cs="Times New Roman"/>
          <w:sz w:val="22"/>
          <w:szCs w:val="22"/>
        </w:rPr>
        <w:t xml:space="preserve"> </w:t>
      </w:r>
      <w:r w:rsidRPr="0018511D">
        <w:rPr>
          <w:rFonts w:ascii="Times New Roman" w:hAnsi="Times New Roman" w:cs="Times New Roman"/>
          <w:sz w:val="22"/>
          <w:szCs w:val="22"/>
        </w:rPr>
        <w:t>(</w:t>
      </w:r>
      <w:proofErr w:type="gramStart"/>
      <w:r w:rsidRPr="0018511D">
        <w:rPr>
          <w:rFonts w:ascii="Times New Roman" w:hAnsi="Times New Roman" w:cs="Times New Roman"/>
          <w:sz w:val="22"/>
          <w:szCs w:val="22"/>
        </w:rPr>
        <w:t>es</w:t>
      </w:r>
      <w:proofErr w:type="gramEnd"/>
      <w:r w:rsidRPr="0018511D">
        <w:rPr>
          <w:rFonts w:ascii="Times New Roman" w:hAnsi="Times New Roman" w:cs="Times New Roman"/>
          <w:sz w:val="22"/>
          <w:szCs w:val="22"/>
        </w:rPr>
        <w:t>) para negociar(em) a redução dos preços aos valores praticados pelo mercado.</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O fornecedor que não aceitar reduzir seu preço ao valor praticado pelo mercado será liberado do compromisso assumido, sem aplicação de penalidade.</w:t>
      </w:r>
    </w:p>
    <w:p w:rsidR="006A4C61" w:rsidRPr="0018511D" w:rsidRDefault="006A4C61"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A ordem de classificação dos fornecedores que aceitarem reduzir seus preços aos valores de mercado observará a classificação original.</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Quando o preço de mercado tornar-se superior aos preços registrados e o fornecedor não puder cumprir o compromisso, o órgão gerenciador poderá:</w:t>
      </w:r>
    </w:p>
    <w:p w:rsidR="006A4C61" w:rsidRPr="0018511D" w:rsidRDefault="006A4C61"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liberar o fornecedor do compromisso assumido, caso a comunicação ocorra antes do pedido de fornecimento, e sem aplicação da penalidade se confirmada a veracidade dos motivos e comprovantes apresentados; e</w:t>
      </w:r>
    </w:p>
    <w:p w:rsidR="006A4C61" w:rsidRPr="0018511D" w:rsidRDefault="006A4C61"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convocar os demais fornecedores para assegurar igual oportunidade de negociação.</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O registro do fornecedor será cancelado quando:</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Descumprir</w:t>
      </w:r>
      <w:r w:rsidR="006A4C61" w:rsidRPr="0018511D">
        <w:rPr>
          <w:rFonts w:ascii="Times New Roman" w:hAnsi="Times New Roman" w:cs="Times New Roman"/>
          <w:sz w:val="22"/>
          <w:szCs w:val="22"/>
        </w:rPr>
        <w:t xml:space="preserve"> as condições da ata de registro de preços;</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Não</w:t>
      </w:r>
      <w:r w:rsidR="006A4C61" w:rsidRPr="0018511D">
        <w:rPr>
          <w:rFonts w:ascii="Times New Roman" w:hAnsi="Times New Roman" w:cs="Times New Roman"/>
          <w:sz w:val="22"/>
          <w:szCs w:val="22"/>
        </w:rPr>
        <w:t xml:space="preserve"> retirar a nota de empenho ou instrumento equivalente no prazo estabelecido pela Administração, sem justificativa aceitável;</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Não</w:t>
      </w:r>
      <w:r w:rsidR="006A4C61" w:rsidRPr="0018511D">
        <w:rPr>
          <w:rFonts w:ascii="Times New Roman" w:hAnsi="Times New Roman" w:cs="Times New Roman"/>
          <w:sz w:val="22"/>
          <w:szCs w:val="22"/>
        </w:rPr>
        <w:t xml:space="preserve"> aceitar reduzir o seu preço registrado, na hipótese deste se tornar superior àqueles praticados no mercado; ou</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Sofrer</w:t>
      </w:r>
      <w:r w:rsidR="006A4C61" w:rsidRPr="0018511D">
        <w:rPr>
          <w:rFonts w:ascii="Times New Roman" w:hAnsi="Times New Roman" w:cs="Times New Roman"/>
          <w:sz w:val="22"/>
          <w:szCs w:val="22"/>
        </w:rPr>
        <w:t xml:space="preserve"> sanção administrativa cujo efeito torne-o proibido de celebrar contrato administrativo, alcançando o órgão gerenciador e órgão(s) participante(s).</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lastRenderedPageBreak/>
        <w:t>O cancelamento de registros de preços nas hipóteses previstas nos itens 5.7.1, 5.7.2 e 5.7.4 será formalizado por despacho do órgão gerenciador, assegurado o contraditório e a ampla defesa.</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O cancelamento do registro de preços poderá ocorrer por fato superveniente, decorrente de caso fortuito ou força maior, que prejudique o cumprimento da ata, devidamente comprovados e justificados:</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Por</w:t>
      </w:r>
      <w:r w:rsidR="006A4C61" w:rsidRPr="0018511D">
        <w:rPr>
          <w:rFonts w:ascii="Times New Roman" w:hAnsi="Times New Roman" w:cs="Times New Roman"/>
          <w:sz w:val="22"/>
          <w:szCs w:val="22"/>
        </w:rPr>
        <w:t xml:space="preserve"> razão de interesse público; ou</w:t>
      </w:r>
    </w:p>
    <w:p w:rsidR="006A4C61" w:rsidRPr="0018511D" w:rsidRDefault="00904DD6" w:rsidP="0092672A">
      <w:pPr>
        <w:numPr>
          <w:ilvl w:val="2"/>
          <w:numId w:val="10"/>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18511D">
        <w:rPr>
          <w:rFonts w:ascii="Times New Roman" w:hAnsi="Times New Roman" w:cs="Times New Roman"/>
          <w:sz w:val="22"/>
          <w:szCs w:val="22"/>
        </w:rPr>
        <w:t>A</w:t>
      </w:r>
      <w:r w:rsidR="006A4C61" w:rsidRPr="0018511D">
        <w:rPr>
          <w:rFonts w:ascii="Times New Roman" w:hAnsi="Times New Roman" w:cs="Times New Roman"/>
          <w:sz w:val="22"/>
          <w:szCs w:val="22"/>
        </w:rPr>
        <w:t xml:space="preserve"> pedido do fornecedor. </w:t>
      </w:r>
    </w:p>
    <w:p w:rsidR="006A4C61" w:rsidRPr="0018511D" w:rsidRDefault="006A4C61" w:rsidP="006A4C61">
      <w:pPr>
        <w:autoSpaceDE w:val="0"/>
        <w:autoSpaceDN w:val="0"/>
        <w:adjustRightInd w:val="0"/>
        <w:spacing w:before="120" w:after="120" w:line="276" w:lineRule="auto"/>
        <w:ind w:left="425"/>
        <w:jc w:val="both"/>
        <w:rPr>
          <w:rFonts w:ascii="Times New Roman" w:hAnsi="Times New Roman" w:cs="Times New Roman"/>
          <w:sz w:val="22"/>
          <w:szCs w:val="22"/>
        </w:rPr>
      </w:pPr>
    </w:p>
    <w:p w:rsidR="006A4C61" w:rsidRPr="0018511D" w:rsidRDefault="006A4C61" w:rsidP="0092672A">
      <w:pPr>
        <w:widowControl w:val="0"/>
        <w:numPr>
          <w:ilvl w:val="0"/>
          <w:numId w:val="10"/>
        </w:numPr>
        <w:autoSpaceDE w:val="0"/>
        <w:autoSpaceDN w:val="0"/>
        <w:adjustRightInd w:val="0"/>
        <w:jc w:val="both"/>
        <w:rPr>
          <w:rFonts w:ascii="Times New Roman" w:hAnsi="Times New Roman" w:cs="Times New Roman"/>
          <w:b/>
          <w:bCs/>
          <w:sz w:val="22"/>
          <w:szCs w:val="22"/>
        </w:rPr>
      </w:pPr>
      <w:r w:rsidRPr="0018511D">
        <w:rPr>
          <w:rFonts w:ascii="Times New Roman" w:hAnsi="Times New Roman" w:cs="Times New Roman"/>
          <w:b/>
          <w:bCs/>
          <w:sz w:val="22"/>
          <w:szCs w:val="22"/>
        </w:rPr>
        <w:t>CONDIÇÕES GERAIS</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18511D">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6A4C61" w:rsidRPr="0018511D" w:rsidRDefault="006A4C61" w:rsidP="0092672A">
      <w:pPr>
        <w:numPr>
          <w:ilvl w:val="1"/>
          <w:numId w:val="10"/>
        </w:numPr>
        <w:autoSpaceDE w:val="0"/>
        <w:autoSpaceDN w:val="0"/>
        <w:adjustRightInd w:val="0"/>
        <w:spacing w:before="120" w:after="120" w:line="276" w:lineRule="auto"/>
        <w:ind w:left="425" w:firstLine="0"/>
        <w:jc w:val="both"/>
        <w:rPr>
          <w:rFonts w:ascii="Times New Roman" w:hAnsi="Times New Roman" w:cs="Times New Roman"/>
          <w:iCs/>
          <w:sz w:val="22"/>
          <w:szCs w:val="22"/>
        </w:rPr>
      </w:pPr>
      <w:r w:rsidRPr="0018511D">
        <w:rPr>
          <w:rFonts w:ascii="Times New Roman" w:hAnsi="Times New Roman" w:cs="Times New Roman"/>
          <w:iCs/>
          <w:sz w:val="22"/>
          <w:szCs w:val="22"/>
        </w:rPr>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6A4C61" w:rsidRPr="0018511D" w:rsidRDefault="006A4C61" w:rsidP="006A4C61">
      <w:pPr>
        <w:widowControl w:val="0"/>
        <w:autoSpaceDE w:val="0"/>
        <w:autoSpaceDN w:val="0"/>
        <w:adjustRightInd w:val="0"/>
        <w:ind w:right="-15"/>
        <w:jc w:val="both"/>
        <w:rPr>
          <w:rFonts w:ascii="Times New Roman" w:hAnsi="Times New Roman" w:cs="Times New Roman"/>
          <w:i/>
          <w:iCs/>
          <w:color w:val="FF0000"/>
          <w:sz w:val="22"/>
          <w:szCs w:val="22"/>
        </w:rPr>
      </w:pPr>
      <w:r w:rsidRPr="0018511D">
        <w:rPr>
          <w:rFonts w:ascii="Times New Roman" w:hAnsi="Times New Roman" w:cs="Times New Roman"/>
          <w:sz w:val="22"/>
          <w:szCs w:val="22"/>
        </w:rPr>
        <w:t xml:space="preserve">Para firmeza e validade do pactuado, a presente Ata foi lavrada em .... (....) vias de igual teor, que, depois de lida e achada em ordem, vai assinada pelas partes </w:t>
      </w:r>
      <w:r w:rsidRPr="0018511D">
        <w:rPr>
          <w:rFonts w:ascii="Times New Roman" w:hAnsi="Times New Roman" w:cs="Times New Roman"/>
          <w:i/>
          <w:iCs/>
          <w:sz w:val="22"/>
          <w:szCs w:val="22"/>
        </w:rPr>
        <w:t>e encaminhada cópia aos demais órgãos participantes (se houver).</w:t>
      </w:r>
      <w:r w:rsidRPr="0018511D">
        <w:rPr>
          <w:rFonts w:ascii="Times New Roman" w:hAnsi="Times New Roman" w:cs="Times New Roman"/>
          <w:i/>
          <w:iCs/>
          <w:color w:val="FF0000"/>
          <w:sz w:val="22"/>
          <w:szCs w:val="22"/>
        </w:rPr>
        <w:t xml:space="preserve"> </w:t>
      </w:r>
    </w:p>
    <w:p w:rsidR="006A4C61" w:rsidRPr="0018511D" w:rsidRDefault="006A4C61" w:rsidP="006A4C61">
      <w:pPr>
        <w:widowControl w:val="0"/>
        <w:autoSpaceDE w:val="0"/>
        <w:autoSpaceDN w:val="0"/>
        <w:adjustRightInd w:val="0"/>
        <w:ind w:right="-15"/>
        <w:jc w:val="both"/>
        <w:rPr>
          <w:rFonts w:ascii="Times New Roman" w:hAnsi="Times New Roman" w:cs="Times New Roman"/>
          <w:i/>
          <w:iCs/>
          <w:color w:val="FF0000"/>
          <w:sz w:val="22"/>
          <w:szCs w:val="22"/>
        </w:rPr>
      </w:pPr>
    </w:p>
    <w:p w:rsidR="006A4C61" w:rsidRPr="0018511D" w:rsidRDefault="006A4C61" w:rsidP="006A4C61">
      <w:pPr>
        <w:widowControl w:val="0"/>
        <w:autoSpaceDE w:val="0"/>
        <w:autoSpaceDN w:val="0"/>
        <w:adjustRightInd w:val="0"/>
        <w:ind w:right="-15"/>
        <w:jc w:val="both"/>
        <w:rPr>
          <w:rFonts w:ascii="Times New Roman" w:hAnsi="Times New Roman" w:cs="Times New Roman"/>
          <w:i/>
          <w:iCs/>
          <w:color w:val="FF0000"/>
          <w:sz w:val="22"/>
          <w:szCs w:val="22"/>
        </w:rPr>
      </w:pPr>
    </w:p>
    <w:p w:rsidR="006A4C61" w:rsidRPr="0018511D" w:rsidRDefault="006A4C61" w:rsidP="006A4C61">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Local e data</w:t>
      </w:r>
    </w:p>
    <w:p w:rsidR="006A4C61" w:rsidRPr="0018511D" w:rsidRDefault="006A4C61" w:rsidP="006A4C61">
      <w:pPr>
        <w:widowControl w:val="0"/>
        <w:autoSpaceDE w:val="0"/>
        <w:autoSpaceDN w:val="0"/>
        <w:adjustRightInd w:val="0"/>
        <w:ind w:right="-30"/>
        <w:jc w:val="center"/>
        <w:rPr>
          <w:rFonts w:ascii="Times New Roman" w:hAnsi="Times New Roman" w:cs="Times New Roman"/>
          <w:sz w:val="22"/>
          <w:szCs w:val="22"/>
        </w:rPr>
      </w:pPr>
      <w:r w:rsidRPr="0018511D">
        <w:rPr>
          <w:rFonts w:ascii="Times New Roman" w:hAnsi="Times New Roman" w:cs="Times New Roman"/>
          <w:sz w:val="22"/>
          <w:szCs w:val="22"/>
        </w:rPr>
        <w:t>Assinaturas</w:t>
      </w:r>
    </w:p>
    <w:p w:rsidR="006A4C61" w:rsidRPr="0018511D" w:rsidRDefault="006A4C61" w:rsidP="006A4C61">
      <w:pPr>
        <w:widowControl w:val="0"/>
        <w:autoSpaceDE w:val="0"/>
        <w:autoSpaceDN w:val="0"/>
        <w:adjustRightInd w:val="0"/>
        <w:ind w:right="-30"/>
        <w:jc w:val="center"/>
        <w:rPr>
          <w:rFonts w:ascii="Times New Roman" w:hAnsi="Times New Roman" w:cs="Times New Roman"/>
          <w:sz w:val="22"/>
          <w:szCs w:val="22"/>
        </w:rPr>
      </w:pPr>
    </w:p>
    <w:p w:rsidR="006A4C61" w:rsidRPr="0018511D" w:rsidRDefault="006A4C61" w:rsidP="006A4C61">
      <w:pPr>
        <w:widowControl w:val="0"/>
        <w:autoSpaceDE w:val="0"/>
        <w:autoSpaceDN w:val="0"/>
        <w:adjustRightInd w:val="0"/>
        <w:ind w:right="-30"/>
        <w:jc w:val="center"/>
        <w:rPr>
          <w:rFonts w:ascii="Times New Roman" w:hAnsi="Times New Roman" w:cs="Times New Roman"/>
          <w:color w:val="000000"/>
          <w:sz w:val="22"/>
          <w:szCs w:val="22"/>
        </w:rPr>
      </w:pPr>
      <w:r w:rsidRPr="0018511D">
        <w:rPr>
          <w:rFonts w:ascii="Times New Roman" w:hAnsi="Times New Roman" w:cs="Times New Roman"/>
          <w:sz w:val="22"/>
          <w:szCs w:val="22"/>
        </w:rPr>
        <w:t xml:space="preserve">Representante legal do órgão gerenciador e representante(s) legal(is) do(s) </w:t>
      </w:r>
      <w:r w:rsidRPr="0018511D">
        <w:rPr>
          <w:rFonts w:ascii="Times New Roman" w:hAnsi="Times New Roman" w:cs="Times New Roman"/>
          <w:color w:val="000000"/>
          <w:sz w:val="22"/>
          <w:szCs w:val="22"/>
        </w:rPr>
        <w:t>fornecedor(s) registrado(s)</w:t>
      </w:r>
    </w:p>
    <w:p w:rsidR="006A4C61" w:rsidRPr="0018511D" w:rsidRDefault="006A4C61" w:rsidP="006A4C61">
      <w:pPr>
        <w:jc w:val="both"/>
        <w:rPr>
          <w:rFonts w:ascii="Times New Roman" w:hAnsi="Times New Roman" w:cs="Times New Roman"/>
          <w:b/>
        </w:rPr>
      </w:pPr>
    </w:p>
    <w:p w:rsidR="006A4C61" w:rsidRPr="0018511D" w:rsidRDefault="006A4C61" w:rsidP="009D493F">
      <w:pPr>
        <w:jc w:val="both"/>
        <w:rPr>
          <w:rFonts w:ascii="Times New Roman" w:hAnsi="Times New Roman" w:cs="Times New Roman"/>
          <w:b/>
        </w:rPr>
      </w:pPr>
    </w:p>
    <w:p w:rsidR="008803EE" w:rsidRPr="0018511D" w:rsidRDefault="008803EE" w:rsidP="008803EE">
      <w:pPr>
        <w:widowControl w:val="0"/>
        <w:autoSpaceDE w:val="0"/>
        <w:autoSpaceDN w:val="0"/>
        <w:adjustRightInd w:val="0"/>
        <w:ind w:right="-30"/>
        <w:jc w:val="center"/>
        <w:rPr>
          <w:rFonts w:ascii="Times New Roman" w:hAnsi="Times New Roman" w:cs="Times New Roman"/>
          <w:b/>
          <w:color w:val="000000"/>
          <w:sz w:val="22"/>
          <w:szCs w:val="22"/>
        </w:rPr>
      </w:pPr>
    </w:p>
    <w:p w:rsidR="008803EE" w:rsidRPr="0018511D" w:rsidRDefault="008803EE" w:rsidP="008803EE">
      <w:pPr>
        <w:widowControl w:val="0"/>
        <w:autoSpaceDE w:val="0"/>
        <w:autoSpaceDN w:val="0"/>
        <w:adjustRightInd w:val="0"/>
        <w:ind w:right="-30"/>
        <w:jc w:val="center"/>
        <w:rPr>
          <w:rFonts w:ascii="Times New Roman" w:hAnsi="Times New Roman" w:cs="Times New Roman"/>
          <w:b/>
          <w:color w:val="000000"/>
          <w:sz w:val="22"/>
          <w:szCs w:val="22"/>
        </w:rPr>
      </w:pPr>
    </w:p>
    <w:p w:rsidR="008803EE" w:rsidRPr="0018511D" w:rsidRDefault="008803EE"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0B312F" w:rsidRPr="0018511D" w:rsidRDefault="000B312F" w:rsidP="008803EE">
      <w:pPr>
        <w:widowControl w:val="0"/>
        <w:autoSpaceDE w:val="0"/>
        <w:autoSpaceDN w:val="0"/>
        <w:adjustRightInd w:val="0"/>
        <w:ind w:right="-30"/>
        <w:jc w:val="center"/>
        <w:rPr>
          <w:rFonts w:ascii="Times New Roman" w:hAnsi="Times New Roman" w:cs="Times New Roman"/>
          <w:b/>
          <w:color w:val="000000"/>
          <w:sz w:val="22"/>
          <w:szCs w:val="22"/>
        </w:rPr>
      </w:pPr>
    </w:p>
    <w:p w:rsidR="008803EE" w:rsidRPr="0018511D" w:rsidRDefault="008803EE" w:rsidP="008803EE">
      <w:pPr>
        <w:widowControl w:val="0"/>
        <w:autoSpaceDE w:val="0"/>
        <w:autoSpaceDN w:val="0"/>
        <w:adjustRightInd w:val="0"/>
        <w:ind w:right="-30"/>
        <w:jc w:val="center"/>
        <w:rPr>
          <w:rFonts w:ascii="Times New Roman" w:hAnsi="Times New Roman" w:cs="Times New Roman"/>
          <w:b/>
          <w:color w:val="000000"/>
          <w:sz w:val="22"/>
          <w:szCs w:val="22"/>
        </w:rPr>
      </w:pPr>
    </w:p>
    <w:p w:rsidR="008803EE" w:rsidRPr="0018511D" w:rsidRDefault="008803EE" w:rsidP="008803EE">
      <w:pPr>
        <w:widowControl w:val="0"/>
        <w:autoSpaceDE w:val="0"/>
        <w:autoSpaceDN w:val="0"/>
        <w:adjustRightInd w:val="0"/>
        <w:ind w:right="-30"/>
        <w:jc w:val="center"/>
        <w:rPr>
          <w:rFonts w:ascii="Times New Roman" w:hAnsi="Times New Roman" w:cs="Times New Roman"/>
          <w:b/>
          <w:color w:val="000000"/>
          <w:sz w:val="22"/>
          <w:szCs w:val="22"/>
        </w:rPr>
      </w:pPr>
    </w:p>
    <w:sectPr w:rsidR="008803EE" w:rsidRPr="0018511D" w:rsidSect="000A0F36">
      <w:headerReference w:type="default" r:id="rId12"/>
      <w:pgSz w:w="11906" w:h="16838"/>
      <w:pgMar w:top="1276" w:right="1134" w:bottom="1134" w:left="1701" w:header="709" w:footer="709" w:gutter="0"/>
      <w:pgNumType w:start="5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F66" w:rsidRDefault="00752F66">
      <w:pPr>
        <w:rPr>
          <w:rFonts w:ascii="Tahoma" w:hAnsi="Tahoma" w:cs="Tahoma"/>
        </w:rPr>
      </w:pPr>
      <w:r>
        <w:rPr>
          <w:rFonts w:ascii="Tahoma" w:hAnsi="Tahoma" w:cs="Tahoma"/>
        </w:rPr>
        <w:separator/>
      </w:r>
    </w:p>
  </w:endnote>
  <w:endnote w:type="continuationSeparator" w:id="0">
    <w:p w:rsidR="00752F66" w:rsidRDefault="00752F66">
      <w:pPr>
        <w:rPr>
          <w:rFonts w:ascii="Tahoma" w:hAnsi="Tahoma" w:cs="Tahoma"/>
        </w:rPr>
      </w:pPr>
      <w:r>
        <w:rPr>
          <w:rFonts w:ascii="Tahoma" w:hAnsi="Tahoma" w:cs="Tahoma"/>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MT">
    <w:altName w:val="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F66" w:rsidRDefault="00752F66">
      <w:pPr>
        <w:rPr>
          <w:rFonts w:ascii="Tahoma" w:hAnsi="Tahoma" w:cs="Tahoma"/>
        </w:rPr>
      </w:pPr>
      <w:r>
        <w:rPr>
          <w:rFonts w:ascii="Tahoma" w:hAnsi="Tahoma" w:cs="Tahoma"/>
        </w:rPr>
        <w:separator/>
      </w:r>
    </w:p>
  </w:footnote>
  <w:footnote w:type="continuationSeparator" w:id="0">
    <w:p w:rsidR="00752F66" w:rsidRDefault="00752F66">
      <w:pPr>
        <w:rPr>
          <w:rFonts w:ascii="Tahoma" w:hAnsi="Tahoma" w:cs="Tahoma"/>
        </w:rPr>
      </w:pPr>
      <w:r>
        <w:rPr>
          <w:rFonts w:ascii="Tahoma" w:hAnsi="Tahoma" w:cs="Tahoma"/>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E12" w:rsidRDefault="005D2E12" w:rsidP="00AE7308">
    <w:pPr>
      <w:pStyle w:val="Cabealho"/>
      <w:ind w:left="720"/>
      <w:jc w:val="center"/>
      <w:rPr>
        <w:rFonts w:ascii="Times New Roman" w:hAnsi="Times New Roman"/>
      </w:rPr>
    </w:pPr>
    <w:r>
      <w:rPr>
        <w:rFonts w:ascii="Times New Roman" w:hAnsi="Times New Roman"/>
      </w:rPr>
      <w:t>SECRETARIA MUNICIPAL DE SAÚDE E DEFESA CIVIL</w:t>
    </w:r>
  </w:p>
  <w:p w:rsidR="005D2E12" w:rsidRPr="00142371" w:rsidRDefault="005D2E12" w:rsidP="00AE7308">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5D2E12" w:rsidRPr="001A7C8B" w:rsidRDefault="005D2E12" w:rsidP="00AE7308">
    <w:pPr>
      <w:pStyle w:val="Cabealho"/>
      <w:jc w:val="center"/>
      <w:rPr>
        <w:rFonts w:ascii="Times New Roman" w:hAnsi="Times New Roman"/>
      </w:rPr>
    </w:pPr>
    <w:r>
      <w:rPr>
        <w:rFonts w:ascii="Times New Roman" w:hAnsi="Times New Roman"/>
      </w:rPr>
      <w:t>COMISSÃO PERMANENTE DE LICITAÇÃO</w:t>
    </w:r>
  </w:p>
  <w:p w:rsidR="005D2E12" w:rsidRPr="001A7C8B" w:rsidRDefault="005D2E12" w:rsidP="00AE7308">
    <w:pPr>
      <w:pStyle w:val="Cabealho"/>
      <w:jc w:val="right"/>
      <w:rPr>
        <w:rFonts w:ascii="Times New Roman" w:hAnsi="Times New Roman"/>
      </w:rPr>
    </w:pPr>
    <w:r>
      <w:rPr>
        <w:rFonts w:ascii="Times New Roman" w:hAnsi="Times New Roman"/>
        <w:noProof/>
      </w:rPr>
      <w:drawing>
        <wp:anchor distT="0" distB="0" distL="0" distR="0" simplePos="0" relativeHeight="251660288" behindDoc="1" locked="0" layoutInCell="1" allowOverlap="1">
          <wp:simplePos x="0" y="0"/>
          <wp:positionH relativeFrom="page">
            <wp:posOffset>238125</wp:posOffset>
          </wp:positionH>
          <wp:positionV relativeFrom="page">
            <wp:posOffset>314325</wp:posOffset>
          </wp:positionV>
          <wp:extent cx="1657350" cy="657225"/>
          <wp:effectExtent l="0" t="0" r="0" b="9525"/>
          <wp:wrapNone/>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57350" cy="657225"/>
                  </a:xfrm>
                  <a:prstGeom prst="rect">
                    <a:avLst/>
                  </a:prstGeom>
                  <a:noFill/>
                  <a:ln>
                    <a:noFill/>
                  </a:ln>
                </pic:spPr>
              </pic:pic>
            </a:graphicData>
          </a:graphic>
        </wp:anchor>
      </w:drawing>
    </w:r>
    <w:r w:rsidRPr="001A7C8B">
      <w:rPr>
        <w:rFonts w:ascii="Times New Roman" w:hAnsi="Times New Roman"/>
      </w:rPr>
      <w:t>Processo</w:t>
    </w:r>
    <w:r>
      <w:rPr>
        <w:rFonts w:ascii="Times New Roman" w:hAnsi="Times New Roman"/>
      </w:rPr>
      <w:t xml:space="preserve"> FMS: 1496/</w:t>
    </w:r>
    <w:r w:rsidRPr="001A7C8B">
      <w:rPr>
        <w:rFonts w:ascii="Times New Roman" w:hAnsi="Times New Roman"/>
      </w:rPr>
      <w:t>202</w:t>
    </w:r>
    <w:r>
      <w:rPr>
        <w:rFonts w:ascii="Times New Roman" w:hAnsi="Times New Roman"/>
      </w:rPr>
      <w:t>2</w:t>
    </w:r>
  </w:p>
  <w:p w:rsidR="005D2E12" w:rsidRPr="00FD4F71" w:rsidRDefault="005D2E12" w:rsidP="00AE7308">
    <w:pPr>
      <w:pStyle w:val="Cabealho"/>
      <w:jc w:val="right"/>
    </w:pPr>
    <w:r w:rsidRPr="00722A5F">
      <w:rPr>
        <w:rFonts w:ascii="Times New Roman" w:hAnsi="Times New Roman"/>
      </w:rPr>
      <w:t>Fls.</w:t>
    </w:r>
    <w:r w:rsidR="00324219" w:rsidRPr="00722A5F">
      <w:rPr>
        <w:rFonts w:ascii="Times New Roman" w:hAnsi="Times New Roman"/>
      </w:rPr>
      <w:fldChar w:fldCharType="begin"/>
    </w:r>
    <w:r w:rsidRPr="00722A5F">
      <w:rPr>
        <w:rFonts w:ascii="Times New Roman" w:hAnsi="Times New Roman"/>
      </w:rPr>
      <w:instrText xml:space="preserve"> PAGE   \* MERGEFORMAT </w:instrText>
    </w:r>
    <w:r w:rsidR="00324219" w:rsidRPr="00722A5F">
      <w:rPr>
        <w:rFonts w:ascii="Times New Roman" w:hAnsi="Times New Roman"/>
      </w:rPr>
      <w:fldChar w:fldCharType="separate"/>
    </w:r>
    <w:r w:rsidR="00A35428">
      <w:rPr>
        <w:rFonts w:ascii="Times New Roman" w:hAnsi="Times New Roman"/>
        <w:noProof/>
      </w:rPr>
      <w:t>53</w:t>
    </w:r>
    <w:r w:rsidR="00324219" w:rsidRPr="00722A5F">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395A7E6E"/>
    <w:lvl w:ilvl="0">
      <w:start w:val="1"/>
      <w:numFmt w:val="bullet"/>
      <w:pStyle w:val="p50"/>
      <w:lvlText w:val=""/>
      <w:lvlJc w:val="left"/>
      <w:pPr>
        <w:tabs>
          <w:tab w:val="num" w:pos="1492"/>
        </w:tabs>
        <w:ind w:left="1492" w:hanging="360"/>
      </w:pPr>
      <w:rPr>
        <w:rFonts w:ascii="Symbol" w:hAnsi="Symbol" w:hint="default"/>
      </w:rPr>
    </w:lvl>
  </w:abstractNum>
  <w:abstractNum w:abstractNumId="1">
    <w:nsid w:val="FFFFFF83"/>
    <w:multiLevelType w:val="singleLevel"/>
    <w:tmpl w:val="C93A57DC"/>
    <w:lvl w:ilvl="0">
      <w:numFmt w:val="bullet"/>
      <w:pStyle w:val="Commarcadores2"/>
      <w:lvlText w:val="-"/>
      <w:lvlJc w:val="left"/>
      <w:pPr>
        <w:tabs>
          <w:tab w:val="num" w:pos="360"/>
        </w:tabs>
        <w:ind w:left="142" w:hanging="142"/>
      </w:pPr>
      <w:rPr>
        <w:rFonts w:hint="default"/>
      </w:rPr>
    </w:lvl>
  </w:abstractNum>
  <w:abstractNum w:abstractNumId="2">
    <w:nsid w:val="00BF501C"/>
    <w:multiLevelType w:val="multilevel"/>
    <w:tmpl w:val="BC3E13EC"/>
    <w:lvl w:ilvl="0">
      <w:start w:val="1"/>
      <w:numFmt w:val="decimal"/>
      <w:lvlText w:val="%1."/>
      <w:lvlJc w:val="left"/>
      <w:pPr>
        <w:ind w:left="360" w:hanging="360"/>
      </w:p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2AD5672"/>
    <w:multiLevelType w:val="multilevel"/>
    <w:tmpl w:val="0B54F8F8"/>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03AE4D0A"/>
    <w:multiLevelType w:val="hybridMultilevel"/>
    <w:tmpl w:val="9F44735E"/>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cs="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cs="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cs="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5">
    <w:nsid w:val="060C3ABB"/>
    <w:multiLevelType w:val="hybridMultilevel"/>
    <w:tmpl w:val="19308A30"/>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cs="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cs="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cs="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6">
    <w:nsid w:val="06105396"/>
    <w:multiLevelType w:val="multilevel"/>
    <w:tmpl w:val="9B3AA4F4"/>
    <w:name w:val="WW8Num5"/>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08A55EE6"/>
    <w:multiLevelType w:val="multilevel"/>
    <w:tmpl w:val="8674B98C"/>
    <w:name w:val="WW8Num64"/>
    <w:lvl w:ilvl="0">
      <w:start w:val="7"/>
      <w:numFmt w:val="decimal"/>
      <w:lvlText w:val="%1"/>
      <w:lvlJc w:val="left"/>
      <w:pPr>
        <w:ind w:left="660" w:hanging="660"/>
      </w:pPr>
      <w:rPr>
        <w:rFonts w:hint="default"/>
      </w:rPr>
    </w:lvl>
    <w:lvl w:ilvl="1">
      <w:start w:val="3"/>
      <w:numFmt w:val="decimal"/>
      <w:lvlText w:val="%1.%2"/>
      <w:lvlJc w:val="left"/>
      <w:pPr>
        <w:ind w:left="1136" w:hanging="660"/>
      </w:pPr>
      <w:rPr>
        <w:rFonts w:hint="default"/>
        <w:b/>
        <w:strike w:val="0"/>
      </w:rPr>
    </w:lvl>
    <w:lvl w:ilvl="2">
      <w:start w:val="1"/>
      <w:numFmt w:val="decimal"/>
      <w:lvlText w:val="%1.%2.%3"/>
      <w:lvlJc w:val="left"/>
      <w:pPr>
        <w:ind w:left="2138"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248" w:hanging="1440"/>
      </w:pPr>
      <w:rPr>
        <w:rFonts w:hint="default"/>
      </w:rPr>
    </w:lvl>
  </w:abstractNum>
  <w:abstractNum w:abstractNumId="8">
    <w:nsid w:val="08DA394F"/>
    <w:multiLevelType w:val="multilevel"/>
    <w:tmpl w:val="8D2EB322"/>
    <w:name w:val="WW8Num4"/>
    <w:lvl w:ilvl="0">
      <w:start w:val="6"/>
      <w:numFmt w:val="decimal"/>
      <w:lvlText w:val="%1"/>
      <w:lvlJc w:val="left"/>
      <w:pPr>
        <w:ind w:left="420" w:hanging="420"/>
      </w:pPr>
      <w:rPr>
        <w:rFonts w:hint="default"/>
      </w:rPr>
    </w:lvl>
    <w:lvl w:ilvl="1">
      <w:start w:val="9"/>
      <w:numFmt w:val="decimal"/>
      <w:lvlText w:val="%1.%2"/>
      <w:lvlJc w:val="left"/>
      <w:pPr>
        <w:ind w:left="845"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9">
    <w:nsid w:val="11983857"/>
    <w:multiLevelType w:val="multilevel"/>
    <w:tmpl w:val="0416001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0">
    <w:nsid w:val="11BC181C"/>
    <w:multiLevelType w:val="multilevel"/>
    <w:tmpl w:val="F7F63EB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64D349D"/>
    <w:multiLevelType w:val="multilevel"/>
    <w:tmpl w:val="CD48B9E0"/>
    <w:lvl w:ilvl="0">
      <w:start w:val="4"/>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4848" w:hanging="1440"/>
      </w:pPr>
      <w:rPr>
        <w:rFonts w:hint="default"/>
        <w:b w:val="0"/>
      </w:rPr>
    </w:lvl>
  </w:abstractNum>
  <w:abstractNum w:abstractNumId="12">
    <w:nsid w:val="179B47D7"/>
    <w:multiLevelType w:val="hybridMultilevel"/>
    <w:tmpl w:val="131EE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nsid w:val="1A684E3D"/>
    <w:multiLevelType w:val="multilevel"/>
    <w:tmpl w:val="AE207978"/>
    <w:lvl w:ilvl="0">
      <w:start w:val="10"/>
      <w:numFmt w:val="decimal"/>
      <w:lvlText w:val="%1."/>
      <w:lvlJc w:val="left"/>
      <w:pPr>
        <w:ind w:left="480" w:hanging="480"/>
      </w:pPr>
      <w:rPr>
        <w:rFonts w:hint="default"/>
      </w:rPr>
    </w:lvl>
    <w:lvl w:ilvl="1">
      <w:start w:val="1"/>
      <w:numFmt w:val="decimal"/>
      <w:lvlText w:val="%1.%2."/>
      <w:lvlJc w:val="left"/>
      <w:pPr>
        <w:ind w:left="1048" w:hanging="480"/>
      </w:pPr>
      <w:rPr>
        <w:rFonts w:hint="default"/>
        <w:b w:val="0"/>
      </w:rPr>
    </w:lvl>
    <w:lvl w:ilvl="2">
      <w:start w:val="1"/>
      <w:numFmt w:val="decimal"/>
      <w:lvlText w:val="%1.%2.%3."/>
      <w:lvlJc w:val="left"/>
      <w:pPr>
        <w:ind w:left="1713" w:hanging="720"/>
      </w:pPr>
      <w:rPr>
        <w:rFonts w:hint="default"/>
        <w:b w:val="0"/>
        <w:color w:val="auto"/>
        <w:sz w:val="22"/>
        <w:szCs w:val="22"/>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4">
    <w:nsid w:val="1D5C100D"/>
    <w:multiLevelType w:val="multilevel"/>
    <w:tmpl w:val="28129DAC"/>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1000" w:hanging="432"/>
      </w:pPr>
      <w:rPr>
        <w:rFonts w:ascii="Times New Roman" w:hAnsi="Times New Roman" w:cs="Times New Roman" w:hint="default"/>
        <w:b w:val="0"/>
        <w:bCs w:val="0"/>
        <w:i w:val="0"/>
        <w:iCs w:val="0"/>
        <w:strike w:val="0"/>
        <w:color w:val="auto"/>
        <w:sz w:val="22"/>
        <w:szCs w:val="22"/>
      </w:rPr>
    </w:lvl>
    <w:lvl w:ilvl="2">
      <w:start w:val="1"/>
      <w:numFmt w:val="decimal"/>
      <w:lvlText w:val="%1.%2.%3."/>
      <w:lvlJc w:val="left"/>
      <w:pPr>
        <w:ind w:left="1781" w:hanging="504"/>
      </w:pPr>
      <w:rPr>
        <w:rFonts w:ascii="Times New Roman" w:hAnsi="Times New Roman" w:cs="Times New Roman"/>
        <w:b w:val="0"/>
        <w:bCs w:val="0"/>
        <w:color w:val="auto"/>
        <w:sz w:val="22"/>
        <w:szCs w:val="22"/>
      </w:rPr>
    </w:lvl>
    <w:lvl w:ilvl="3">
      <w:start w:val="1"/>
      <w:numFmt w:val="decimal"/>
      <w:lvlText w:val="%1.%2.%3.%4."/>
      <w:lvlJc w:val="left"/>
      <w:pPr>
        <w:ind w:left="2633" w:hanging="648"/>
      </w:pPr>
      <w:rPr>
        <w:rFonts w:ascii="Times New Roman" w:hAnsi="Times New Roman" w:cs="Times New Roman"/>
        <w:b w:val="0"/>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5">
    <w:nsid w:val="22037A70"/>
    <w:multiLevelType w:val="multilevel"/>
    <w:tmpl w:val="687A6E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239A05C5"/>
    <w:multiLevelType w:val="multilevel"/>
    <w:tmpl w:val="1616879C"/>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nsid w:val="2570662A"/>
    <w:multiLevelType w:val="multilevel"/>
    <w:tmpl w:val="EB664CEC"/>
    <w:lvl w:ilvl="0">
      <w:start w:val="11"/>
      <w:numFmt w:val="decimal"/>
      <w:pStyle w:val="Commarcadores"/>
      <w:lvlText w:val="%1"/>
      <w:lvlJc w:val="left"/>
      <w:pPr>
        <w:ind w:left="420" w:hanging="420"/>
      </w:pPr>
      <w:rPr>
        <w:rFonts w:hint="default"/>
      </w:rPr>
    </w:lvl>
    <w:lvl w:ilvl="1">
      <w:start w:val="1"/>
      <w:numFmt w:val="decimal"/>
      <w:lvlText w:val="%1.%2"/>
      <w:lvlJc w:val="left"/>
      <w:pPr>
        <w:ind w:left="562" w:hanging="42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8">
    <w:nsid w:val="28EE5A2B"/>
    <w:multiLevelType w:val="multilevel"/>
    <w:tmpl w:val="4AAADE04"/>
    <w:lvl w:ilvl="0">
      <w:start w:val="9"/>
      <w:numFmt w:val="decimal"/>
      <w:lvlText w:val="%1."/>
      <w:lvlJc w:val="left"/>
      <w:pPr>
        <w:ind w:left="480" w:hanging="480"/>
      </w:pPr>
      <w:rPr>
        <w:rFonts w:hint="default"/>
      </w:rPr>
    </w:lvl>
    <w:lvl w:ilvl="1">
      <w:start w:val="10"/>
      <w:numFmt w:val="decimal"/>
      <w:lvlText w:val="%1.%2."/>
      <w:lvlJc w:val="left"/>
      <w:pPr>
        <w:ind w:left="1048"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2DEB3AF7"/>
    <w:multiLevelType w:val="multilevel"/>
    <w:tmpl w:val="2092CCE2"/>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0">
    <w:nsid w:val="2F0B77E7"/>
    <w:multiLevelType w:val="hybridMultilevel"/>
    <w:tmpl w:val="46967A7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1">
    <w:nsid w:val="3B5278BF"/>
    <w:multiLevelType w:val="multilevel"/>
    <w:tmpl w:val="FD56690E"/>
    <w:lvl w:ilvl="0">
      <w:start w:val="1"/>
      <w:numFmt w:val="decimal"/>
      <w:lvlText w:val="%1"/>
      <w:lvlJc w:val="left"/>
      <w:pPr>
        <w:ind w:left="360" w:hanging="360"/>
      </w:pPr>
      <w:rPr>
        <w:rFonts w:hint="default"/>
        <w:b w:val="0"/>
        <w:color w:val="auto"/>
      </w:rPr>
    </w:lvl>
    <w:lvl w:ilvl="1">
      <w:start w:val="2"/>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22">
    <w:nsid w:val="3F5013E3"/>
    <w:multiLevelType w:val="multilevel"/>
    <w:tmpl w:val="DDAA843A"/>
    <w:lvl w:ilvl="0">
      <w:start w:val="10"/>
      <w:numFmt w:val="decimal"/>
      <w:pStyle w:val="Commarcadores3"/>
      <w:lvlText w:val="%1"/>
      <w:lvlJc w:val="left"/>
      <w:pPr>
        <w:ind w:left="720" w:hanging="720"/>
      </w:pPr>
      <w:rPr>
        <w:rFonts w:hint="default"/>
      </w:rPr>
    </w:lvl>
    <w:lvl w:ilvl="1">
      <w:start w:val="10"/>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3">
    <w:nsid w:val="44204AE2"/>
    <w:multiLevelType w:val="multilevel"/>
    <w:tmpl w:val="81422108"/>
    <w:lvl w:ilvl="0">
      <w:start w:val="9"/>
      <w:numFmt w:val="decimal"/>
      <w:lvlText w:val="%1"/>
      <w:lvlJc w:val="left"/>
      <w:pPr>
        <w:ind w:left="360" w:hanging="360"/>
      </w:pPr>
      <w:rPr>
        <w:rFonts w:hint="default"/>
      </w:rPr>
    </w:lvl>
    <w:lvl w:ilvl="1">
      <w:start w:val="2"/>
      <w:numFmt w:val="decimal"/>
      <w:pStyle w:val="Commarcadores4"/>
      <w:lvlText w:val="%1.%2"/>
      <w:lvlJc w:val="left"/>
      <w:pPr>
        <w:ind w:left="786"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4">
    <w:nsid w:val="46446ED4"/>
    <w:multiLevelType w:val="hybridMultilevel"/>
    <w:tmpl w:val="D17C12C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nsid w:val="4AE32B02"/>
    <w:multiLevelType w:val="hybridMultilevel"/>
    <w:tmpl w:val="6F8CB4C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6">
    <w:nsid w:val="501C1007"/>
    <w:multiLevelType w:val="multilevel"/>
    <w:tmpl w:val="3C38B9AA"/>
    <w:lvl w:ilvl="0">
      <w:start w:val="11"/>
      <w:numFmt w:val="decimal"/>
      <w:lvlText w:val="%1."/>
      <w:lvlJc w:val="left"/>
      <w:pPr>
        <w:ind w:left="480" w:hanging="480"/>
      </w:pPr>
      <w:rPr>
        <w:rFonts w:hint="default"/>
        <w:sz w:val="24"/>
      </w:rPr>
    </w:lvl>
    <w:lvl w:ilvl="1">
      <w:start w:val="6"/>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7">
    <w:nsid w:val="508966B3"/>
    <w:multiLevelType w:val="multilevel"/>
    <w:tmpl w:val="0416001F"/>
    <w:name w:val="WW8Num6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1660E20"/>
    <w:multiLevelType w:val="hybridMultilevel"/>
    <w:tmpl w:val="3D06815A"/>
    <w:lvl w:ilvl="0" w:tplc="04160001">
      <w:start w:val="1"/>
      <w:numFmt w:val="bullet"/>
      <w:lvlText w:val=""/>
      <w:lvlJc w:val="left"/>
      <w:pPr>
        <w:ind w:left="1455" w:hanging="360"/>
      </w:pPr>
      <w:rPr>
        <w:rFonts w:ascii="Symbol" w:hAnsi="Symbol" w:hint="default"/>
      </w:rPr>
    </w:lvl>
    <w:lvl w:ilvl="1" w:tplc="04160003" w:tentative="1">
      <w:start w:val="1"/>
      <w:numFmt w:val="bullet"/>
      <w:lvlText w:val="o"/>
      <w:lvlJc w:val="left"/>
      <w:pPr>
        <w:ind w:left="2175" w:hanging="360"/>
      </w:pPr>
      <w:rPr>
        <w:rFonts w:ascii="Courier New" w:hAnsi="Courier New" w:cs="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cs="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cs="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29">
    <w:nsid w:val="5924083F"/>
    <w:multiLevelType w:val="multilevel"/>
    <w:tmpl w:val="467EAE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59FC6220"/>
    <w:multiLevelType w:val="multilevel"/>
    <w:tmpl w:val="56042ED0"/>
    <w:lvl w:ilvl="0">
      <w:start w:val="11"/>
      <w:numFmt w:val="decimal"/>
      <w:lvlText w:val="%1."/>
      <w:lvlJc w:val="left"/>
      <w:pPr>
        <w:ind w:left="480" w:hanging="480"/>
      </w:pPr>
      <w:rPr>
        <w:rFonts w:hint="default"/>
        <w:sz w:val="24"/>
      </w:rPr>
    </w:lvl>
    <w:lvl w:ilvl="1">
      <w:start w:val="1"/>
      <w:numFmt w:val="decimal"/>
      <w:lvlText w:val="%1.%2."/>
      <w:lvlJc w:val="left"/>
      <w:pPr>
        <w:ind w:left="764" w:hanging="480"/>
      </w:pPr>
      <w:rPr>
        <w:rFonts w:hint="default"/>
        <w:b w:val="0"/>
        <w:sz w:val="24"/>
      </w:rPr>
    </w:lvl>
    <w:lvl w:ilvl="2">
      <w:start w:val="1"/>
      <w:numFmt w:val="decimal"/>
      <w:lvlText w:val="%1.%2.%3."/>
      <w:lvlJc w:val="left"/>
      <w:pPr>
        <w:ind w:left="1288" w:hanging="720"/>
      </w:pPr>
      <w:rPr>
        <w:rFonts w:hint="default"/>
        <w:sz w:val="24"/>
      </w:rPr>
    </w:lvl>
    <w:lvl w:ilvl="3">
      <w:start w:val="1"/>
      <w:numFmt w:val="decimal"/>
      <w:lvlText w:val="%1.%2.%3.%4."/>
      <w:lvlJc w:val="left"/>
      <w:pPr>
        <w:ind w:left="1572" w:hanging="720"/>
      </w:pPr>
      <w:rPr>
        <w:rFonts w:hint="default"/>
        <w:sz w:val="24"/>
      </w:rPr>
    </w:lvl>
    <w:lvl w:ilvl="4">
      <w:start w:val="1"/>
      <w:numFmt w:val="decimal"/>
      <w:lvlText w:val="%1.%2.%3.%4.%5."/>
      <w:lvlJc w:val="left"/>
      <w:pPr>
        <w:ind w:left="2216" w:hanging="1080"/>
      </w:pPr>
      <w:rPr>
        <w:rFonts w:hint="default"/>
        <w:sz w:val="24"/>
      </w:rPr>
    </w:lvl>
    <w:lvl w:ilvl="5">
      <w:start w:val="1"/>
      <w:numFmt w:val="decimal"/>
      <w:lvlText w:val="%1.%2.%3.%4.%5.%6."/>
      <w:lvlJc w:val="left"/>
      <w:pPr>
        <w:ind w:left="2500" w:hanging="1080"/>
      </w:pPr>
      <w:rPr>
        <w:rFonts w:hint="default"/>
        <w:sz w:val="24"/>
      </w:rPr>
    </w:lvl>
    <w:lvl w:ilvl="6">
      <w:start w:val="1"/>
      <w:numFmt w:val="decimal"/>
      <w:lvlText w:val="%1.%2.%3.%4.%5.%6.%7."/>
      <w:lvlJc w:val="left"/>
      <w:pPr>
        <w:ind w:left="3144" w:hanging="1440"/>
      </w:pPr>
      <w:rPr>
        <w:rFonts w:hint="default"/>
        <w:sz w:val="24"/>
      </w:rPr>
    </w:lvl>
    <w:lvl w:ilvl="7">
      <w:start w:val="1"/>
      <w:numFmt w:val="decimal"/>
      <w:lvlText w:val="%1.%2.%3.%4.%5.%6.%7.%8."/>
      <w:lvlJc w:val="left"/>
      <w:pPr>
        <w:ind w:left="3428" w:hanging="1440"/>
      </w:pPr>
      <w:rPr>
        <w:rFonts w:hint="default"/>
        <w:sz w:val="24"/>
      </w:rPr>
    </w:lvl>
    <w:lvl w:ilvl="8">
      <w:start w:val="1"/>
      <w:numFmt w:val="decimal"/>
      <w:lvlText w:val="%1.%2.%3.%4.%5.%6.%7.%8.%9."/>
      <w:lvlJc w:val="left"/>
      <w:pPr>
        <w:ind w:left="4072" w:hanging="1800"/>
      </w:pPr>
      <w:rPr>
        <w:rFonts w:hint="default"/>
        <w:sz w:val="24"/>
      </w:rPr>
    </w:lvl>
  </w:abstractNum>
  <w:abstractNum w:abstractNumId="31">
    <w:nsid w:val="61DD361E"/>
    <w:multiLevelType w:val="multilevel"/>
    <w:tmpl w:val="5F68A190"/>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2">
    <w:nsid w:val="64612D73"/>
    <w:multiLevelType w:val="multilevel"/>
    <w:tmpl w:val="A810EA02"/>
    <w:lvl w:ilvl="0">
      <w:start w:val="11"/>
      <w:numFmt w:val="decimal"/>
      <w:lvlText w:val="%1."/>
      <w:lvlJc w:val="left"/>
      <w:pPr>
        <w:ind w:left="480" w:hanging="480"/>
      </w:pPr>
      <w:rPr>
        <w:rFonts w:hint="default"/>
        <w:sz w:val="24"/>
      </w:rPr>
    </w:lvl>
    <w:lvl w:ilvl="1">
      <w:start w:val="4"/>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3">
    <w:nsid w:val="693B3B6E"/>
    <w:multiLevelType w:val="hybridMultilevel"/>
    <w:tmpl w:val="EEACEED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4">
    <w:nsid w:val="6C901AEB"/>
    <w:multiLevelType w:val="hybridMultilevel"/>
    <w:tmpl w:val="DDB89358"/>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cs="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cs="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cs="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35">
    <w:nsid w:val="6D3028E6"/>
    <w:multiLevelType w:val="hybridMultilevel"/>
    <w:tmpl w:val="D0CEF7F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31"/>
  </w:num>
  <w:num w:numId="3">
    <w:abstractNumId w:val="10"/>
  </w:num>
  <w:num w:numId="4">
    <w:abstractNumId w:val="1"/>
  </w:num>
  <w:num w:numId="5">
    <w:abstractNumId w:val="0"/>
  </w:num>
  <w:num w:numId="6">
    <w:abstractNumId w:val="21"/>
  </w:num>
  <w:num w:numId="7">
    <w:abstractNumId w:val="23"/>
  </w:num>
  <w:num w:numId="8">
    <w:abstractNumId w:val="2"/>
  </w:num>
  <w:num w:numId="9">
    <w:abstractNumId w:val="11"/>
  </w:num>
  <w:num w:numId="10">
    <w:abstractNumId w:val="9"/>
  </w:num>
  <w:num w:numId="11">
    <w:abstractNumId w:val="29"/>
  </w:num>
  <w:num w:numId="12">
    <w:abstractNumId w:val="35"/>
  </w:num>
  <w:num w:numId="13">
    <w:abstractNumId w:val="18"/>
  </w:num>
  <w:num w:numId="14">
    <w:abstractNumId w:val="13"/>
  </w:num>
  <w:num w:numId="15">
    <w:abstractNumId w:val="22"/>
  </w:num>
  <w:num w:numId="16">
    <w:abstractNumId w:val="17"/>
  </w:num>
  <w:num w:numId="17">
    <w:abstractNumId w:val="30"/>
  </w:num>
  <w:num w:numId="18">
    <w:abstractNumId w:val="16"/>
  </w:num>
  <w:num w:numId="19">
    <w:abstractNumId w:val="12"/>
  </w:num>
  <w:num w:numId="20">
    <w:abstractNumId w:val="33"/>
  </w:num>
  <w:num w:numId="21">
    <w:abstractNumId w:val="24"/>
  </w:num>
  <w:num w:numId="22">
    <w:abstractNumId w:val="28"/>
  </w:num>
  <w:num w:numId="23">
    <w:abstractNumId w:val="34"/>
  </w:num>
  <w:num w:numId="24">
    <w:abstractNumId w:val="32"/>
  </w:num>
  <w:num w:numId="25">
    <w:abstractNumId w:val="15"/>
  </w:num>
  <w:num w:numId="26">
    <w:abstractNumId w:val="26"/>
  </w:num>
  <w:num w:numId="27">
    <w:abstractNumId w:val="25"/>
  </w:num>
  <w:num w:numId="28">
    <w:abstractNumId w:val="3"/>
  </w:num>
  <w:num w:numId="29">
    <w:abstractNumId w:val="19"/>
  </w:num>
  <w:num w:numId="30">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209922"/>
  </w:hdrShapeDefaults>
  <w:footnotePr>
    <w:footnote w:id="-1"/>
    <w:footnote w:id="0"/>
  </w:footnotePr>
  <w:endnotePr>
    <w:endnote w:id="-1"/>
    <w:endnote w:id="0"/>
  </w:endnotePr>
  <w:compat/>
  <w:rsids>
    <w:rsidRoot w:val="00503707"/>
    <w:rsid w:val="000007C4"/>
    <w:rsid w:val="00001C68"/>
    <w:rsid w:val="00004993"/>
    <w:rsid w:val="00006077"/>
    <w:rsid w:val="00015276"/>
    <w:rsid w:val="0001609F"/>
    <w:rsid w:val="000205FF"/>
    <w:rsid w:val="000216BF"/>
    <w:rsid w:val="00023839"/>
    <w:rsid w:val="00024540"/>
    <w:rsid w:val="00025335"/>
    <w:rsid w:val="00032355"/>
    <w:rsid w:val="00036E42"/>
    <w:rsid w:val="00036FA7"/>
    <w:rsid w:val="00040C8B"/>
    <w:rsid w:val="00041341"/>
    <w:rsid w:val="00041A96"/>
    <w:rsid w:val="00042605"/>
    <w:rsid w:val="00042D5A"/>
    <w:rsid w:val="00042E8B"/>
    <w:rsid w:val="000460CF"/>
    <w:rsid w:val="0005080A"/>
    <w:rsid w:val="00053AFD"/>
    <w:rsid w:val="00054900"/>
    <w:rsid w:val="00054F98"/>
    <w:rsid w:val="00055DE2"/>
    <w:rsid w:val="00056B52"/>
    <w:rsid w:val="00065DC4"/>
    <w:rsid w:val="000663C8"/>
    <w:rsid w:val="0007072F"/>
    <w:rsid w:val="00072143"/>
    <w:rsid w:val="00077892"/>
    <w:rsid w:val="00084800"/>
    <w:rsid w:val="00086A4E"/>
    <w:rsid w:val="00086A70"/>
    <w:rsid w:val="00087567"/>
    <w:rsid w:val="00091D80"/>
    <w:rsid w:val="00092FA8"/>
    <w:rsid w:val="00095B35"/>
    <w:rsid w:val="000A0994"/>
    <w:rsid w:val="000A0F36"/>
    <w:rsid w:val="000A5FE5"/>
    <w:rsid w:val="000B06F5"/>
    <w:rsid w:val="000B312F"/>
    <w:rsid w:val="000B614E"/>
    <w:rsid w:val="000C2121"/>
    <w:rsid w:val="000C2EE6"/>
    <w:rsid w:val="000C71A5"/>
    <w:rsid w:val="000D0E18"/>
    <w:rsid w:val="000E54A3"/>
    <w:rsid w:val="000E5CB8"/>
    <w:rsid w:val="000E7195"/>
    <w:rsid w:val="000F31E4"/>
    <w:rsid w:val="000F50DF"/>
    <w:rsid w:val="00101401"/>
    <w:rsid w:val="00101510"/>
    <w:rsid w:val="00101F06"/>
    <w:rsid w:val="001055A0"/>
    <w:rsid w:val="0010565F"/>
    <w:rsid w:val="001216CF"/>
    <w:rsid w:val="0013092F"/>
    <w:rsid w:val="00136223"/>
    <w:rsid w:val="00145810"/>
    <w:rsid w:val="00146E3C"/>
    <w:rsid w:val="00147B95"/>
    <w:rsid w:val="00151F5E"/>
    <w:rsid w:val="00154189"/>
    <w:rsid w:val="00155749"/>
    <w:rsid w:val="00162DA1"/>
    <w:rsid w:val="0016726D"/>
    <w:rsid w:val="00170CEE"/>
    <w:rsid w:val="00171FEF"/>
    <w:rsid w:val="0017407B"/>
    <w:rsid w:val="001747EF"/>
    <w:rsid w:val="0018150C"/>
    <w:rsid w:val="00181C44"/>
    <w:rsid w:val="00182F7E"/>
    <w:rsid w:val="0018461B"/>
    <w:rsid w:val="00184E08"/>
    <w:rsid w:val="0018511D"/>
    <w:rsid w:val="00197324"/>
    <w:rsid w:val="001A24B8"/>
    <w:rsid w:val="001A31D3"/>
    <w:rsid w:val="001A3C84"/>
    <w:rsid w:val="001A3F01"/>
    <w:rsid w:val="001A63BB"/>
    <w:rsid w:val="001B0364"/>
    <w:rsid w:val="001B46BE"/>
    <w:rsid w:val="001B7992"/>
    <w:rsid w:val="001C014F"/>
    <w:rsid w:val="001C672C"/>
    <w:rsid w:val="001C71A2"/>
    <w:rsid w:val="001D09CE"/>
    <w:rsid w:val="001D1063"/>
    <w:rsid w:val="001D1D65"/>
    <w:rsid w:val="001D25A7"/>
    <w:rsid w:val="001D40F6"/>
    <w:rsid w:val="001D6249"/>
    <w:rsid w:val="001D6545"/>
    <w:rsid w:val="001E343D"/>
    <w:rsid w:val="001E3EBB"/>
    <w:rsid w:val="001E747B"/>
    <w:rsid w:val="001F1EEC"/>
    <w:rsid w:val="001F3B15"/>
    <w:rsid w:val="00200A2F"/>
    <w:rsid w:val="00204686"/>
    <w:rsid w:val="00205032"/>
    <w:rsid w:val="0021018A"/>
    <w:rsid w:val="002121DA"/>
    <w:rsid w:val="00220C35"/>
    <w:rsid w:val="0022172A"/>
    <w:rsid w:val="00222656"/>
    <w:rsid w:val="00224CFC"/>
    <w:rsid w:val="00226431"/>
    <w:rsid w:val="002346EC"/>
    <w:rsid w:val="00236CFA"/>
    <w:rsid w:val="0023774F"/>
    <w:rsid w:val="00255646"/>
    <w:rsid w:val="002562B2"/>
    <w:rsid w:val="0026048F"/>
    <w:rsid w:val="002607EF"/>
    <w:rsid w:val="00262B34"/>
    <w:rsid w:val="002635A5"/>
    <w:rsid w:val="00270D9B"/>
    <w:rsid w:val="00274D68"/>
    <w:rsid w:val="00274DFC"/>
    <w:rsid w:val="00283A2E"/>
    <w:rsid w:val="002855C2"/>
    <w:rsid w:val="00291BA7"/>
    <w:rsid w:val="00292769"/>
    <w:rsid w:val="00296234"/>
    <w:rsid w:val="00296635"/>
    <w:rsid w:val="00296AD5"/>
    <w:rsid w:val="002973BB"/>
    <w:rsid w:val="002A0C04"/>
    <w:rsid w:val="002A1B12"/>
    <w:rsid w:val="002A3069"/>
    <w:rsid w:val="002A7EAE"/>
    <w:rsid w:val="002B098F"/>
    <w:rsid w:val="002B5523"/>
    <w:rsid w:val="002B5601"/>
    <w:rsid w:val="002B5B87"/>
    <w:rsid w:val="002C0FA4"/>
    <w:rsid w:val="002C1429"/>
    <w:rsid w:val="002C2768"/>
    <w:rsid w:val="002C2F39"/>
    <w:rsid w:val="002C4E29"/>
    <w:rsid w:val="002C624C"/>
    <w:rsid w:val="002D0656"/>
    <w:rsid w:val="002D5907"/>
    <w:rsid w:val="002E1454"/>
    <w:rsid w:val="002E279F"/>
    <w:rsid w:val="002F44DD"/>
    <w:rsid w:val="002F4DC0"/>
    <w:rsid w:val="002F54B3"/>
    <w:rsid w:val="002F7F9F"/>
    <w:rsid w:val="00302AE6"/>
    <w:rsid w:val="0030374E"/>
    <w:rsid w:val="0030676F"/>
    <w:rsid w:val="00306840"/>
    <w:rsid w:val="00306C31"/>
    <w:rsid w:val="00307AF8"/>
    <w:rsid w:val="00310A75"/>
    <w:rsid w:val="00320F87"/>
    <w:rsid w:val="003230B6"/>
    <w:rsid w:val="003233DF"/>
    <w:rsid w:val="00323CB5"/>
    <w:rsid w:val="00324219"/>
    <w:rsid w:val="00326151"/>
    <w:rsid w:val="00331477"/>
    <w:rsid w:val="00331861"/>
    <w:rsid w:val="003332D6"/>
    <w:rsid w:val="0033540E"/>
    <w:rsid w:val="00340953"/>
    <w:rsid w:val="00344846"/>
    <w:rsid w:val="00351E58"/>
    <w:rsid w:val="00351FFA"/>
    <w:rsid w:val="003544CA"/>
    <w:rsid w:val="00354FD5"/>
    <w:rsid w:val="003555E2"/>
    <w:rsid w:val="0035747E"/>
    <w:rsid w:val="003579C3"/>
    <w:rsid w:val="003621A5"/>
    <w:rsid w:val="0036301A"/>
    <w:rsid w:val="003673BF"/>
    <w:rsid w:val="00375357"/>
    <w:rsid w:val="00384216"/>
    <w:rsid w:val="00384CC5"/>
    <w:rsid w:val="00385956"/>
    <w:rsid w:val="0038641A"/>
    <w:rsid w:val="0039079B"/>
    <w:rsid w:val="003916FD"/>
    <w:rsid w:val="00393E8F"/>
    <w:rsid w:val="00394827"/>
    <w:rsid w:val="003A6E45"/>
    <w:rsid w:val="003A7A85"/>
    <w:rsid w:val="003B0819"/>
    <w:rsid w:val="003B42DA"/>
    <w:rsid w:val="003B6220"/>
    <w:rsid w:val="003C315A"/>
    <w:rsid w:val="003C49C4"/>
    <w:rsid w:val="003C6D38"/>
    <w:rsid w:val="003D195E"/>
    <w:rsid w:val="003D2243"/>
    <w:rsid w:val="003D23CB"/>
    <w:rsid w:val="003D4D7F"/>
    <w:rsid w:val="003D6FD8"/>
    <w:rsid w:val="003D718D"/>
    <w:rsid w:val="003E12C6"/>
    <w:rsid w:val="003E31EE"/>
    <w:rsid w:val="003E51D2"/>
    <w:rsid w:val="003E51EB"/>
    <w:rsid w:val="003F2D23"/>
    <w:rsid w:val="003F2D7C"/>
    <w:rsid w:val="003F3365"/>
    <w:rsid w:val="003F492F"/>
    <w:rsid w:val="003F4950"/>
    <w:rsid w:val="003F5E71"/>
    <w:rsid w:val="004025D4"/>
    <w:rsid w:val="00403362"/>
    <w:rsid w:val="0040396C"/>
    <w:rsid w:val="00403CDB"/>
    <w:rsid w:val="0040721A"/>
    <w:rsid w:val="0041225B"/>
    <w:rsid w:val="0041488A"/>
    <w:rsid w:val="00417391"/>
    <w:rsid w:val="004215E4"/>
    <w:rsid w:val="00421B9A"/>
    <w:rsid w:val="004228A0"/>
    <w:rsid w:val="0043071C"/>
    <w:rsid w:val="004330B4"/>
    <w:rsid w:val="00433889"/>
    <w:rsid w:val="0043466B"/>
    <w:rsid w:val="0043674E"/>
    <w:rsid w:val="00436846"/>
    <w:rsid w:val="0044174A"/>
    <w:rsid w:val="00442FD3"/>
    <w:rsid w:val="0044332C"/>
    <w:rsid w:val="004476CE"/>
    <w:rsid w:val="00447D7C"/>
    <w:rsid w:val="004517F6"/>
    <w:rsid w:val="004612C7"/>
    <w:rsid w:val="00461390"/>
    <w:rsid w:val="0046234B"/>
    <w:rsid w:val="00463066"/>
    <w:rsid w:val="00463070"/>
    <w:rsid w:val="00463C30"/>
    <w:rsid w:val="0046550B"/>
    <w:rsid w:val="00467A8E"/>
    <w:rsid w:val="00471690"/>
    <w:rsid w:val="004729BD"/>
    <w:rsid w:val="00474E53"/>
    <w:rsid w:val="00475A0A"/>
    <w:rsid w:val="004771F9"/>
    <w:rsid w:val="00495124"/>
    <w:rsid w:val="004955BD"/>
    <w:rsid w:val="00497511"/>
    <w:rsid w:val="004A107D"/>
    <w:rsid w:val="004A2BB9"/>
    <w:rsid w:val="004A7F03"/>
    <w:rsid w:val="004B19DE"/>
    <w:rsid w:val="004B2B23"/>
    <w:rsid w:val="004B41B1"/>
    <w:rsid w:val="004B48BC"/>
    <w:rsid w:val="004B5C34"/>
    <w:rsid w:val="004B78DD"/>
    <w:rsid w:val="004C0720"/>
    <w:rsid w:val="004C0A48"/>
    <w:rsid w:val="004C2BA4"/>
    <w:rsid w:val="004C33CD"/>
    <w:rsid w:val="004C52F1"/>
    <w:rsid w:val="004D1D27"/>
    <w:rsid w:val="004D20D4"/>
    <w:rsid w:val="004D2315"/>
    <w:rsid w:val="004D2BE2"/>
    <w:rsid w:val="004D30DF"/>
    <w:rsid w:val="004D58E3"/>
    <w:rsid w:val="004D6928"/>
    <w:rsid w:val="004E0BFB"/>
    <w:rsid w:val="004E13C6"/>
    <w:rsid w:val="004F1619"/>
    <w:rsid w:val="004F23EB"/>
    <w:rsid w:val="004F53E7"/>
    <w:rsid w:val="005017B9"/>
    <w:rsid w:val="00503707"/>
    <w:rsid w:val="00503C5F"/>
    <w:rsid w:val="00504911"/>
    <w:rsid w:val="0050762D"/>
    <w:rsid w:val="00511C4A"/>
    <w:rsid w:val="00513355"/>
    <w:rsid w:val="00513976"/>
    <w:rsid w:val="005140CA"/>
    <w:rsid w:val="005174DB"/>
    <w:rsid w:val="005205F9"/>
    <w:rsid w:val="005219D5"/>
    <w:rsid w:val="0052297F"/>
    <w:rsid w:val="00522C1C"/>
    <w:rsid w:val="00526762"/>
    <w:rsid w:val="0053329A"/>
    <w:rsid w:val="00537AFE"/>
    <w:rsid w:val="00540532"/>
    <w:rsid w:val="00541B79"/>
    <w:rsid w:val="00542CA8"/>
    <w:rsid w:val="00546611"/>
    <w:rsid w:val="00546C32"/>
    <w:rsid w:val="00546DFF"/>
    <w:rsid w:val="00555226"/>
    <w:rsid w:val="005646B8"/>
    <w:rsid w:val="00565AA4"/>
    <w:rsid w:val="00566CE2"/>
    <w:rsid w:val="00567FF1"/>
    <w:rsid w:val="00571381"/>
    <w:rsid w:val="0057270A"/>
    <w:rsid w:val="00572E41"/>
    <w:rsid w:val="00573378"/>
    <w:rsid w:val="00575A1A"/>
    <w:rsid w:val="005777C9"/>
    <w:rsid w:val="00581EBF"/>
    <w:rsid w:val="00592722"/>
    <w:rsid w:val="00593CF4"/>
    <w:rsid w:val="005978A9"/>
    <w:rsid w:val="005978D0"/>
    <w:rsid w:val="005A064B"/>
    <w:rsid w:val="005A393D"/>
    <w:rsid w:val="005B61DA"/>
    <w:rsid w:val="005B63D9"/>
    <w:rsid w:val="005C086C"/>
    <w:rsid w:val="005C7419"/>
    <w:rsid w:val="005D2E12"/>
    <w:rsid w:val="005D63FF"/>
    <w:rsid w:val="005E3DB6"/>
    <w:rsid w:val="005E4814"/>
    <w:rsid w:val="005E5982"/>
    <w:rsid w:val="005E63C6"/>
    <w:rsid w:val="005E6984"/>
    <w:rsid w:val="005F22D4"/>
    <w:rsid w:val="005F5D7F"/>
    <w:rsid w:val="005F5F4B"/>
    <w:rsid w:val="005F7589"/>
    <w:rsid w:val="006078E9"/>
    <w:rsid w:val="006123D8"/>
    <w:rsid w:val="0061518E"/>
    <w:rsid w:val="00616AAA"/>
    <w:rsid w:val="00631AC5"/>
    <w:rsid w:val="0063649D"/>
    <w:rsid w:val="006424B2"/>
    <w:rsid w:val="00642A9E"/>
    <w:rsid w:val="0064426E"/>
    <w:rsid w:val="00647736"/>
    <w:rsid w:val="00647F38"/>
    <w:rsid w:val="00650E48"/>
    <w:rsid w:val="006549FB"/>
    <w:rsid w:val="00654B80"/>
    <w:rsid w:val="00656D65"/>
    <w:rsid w:val="00662844"/>
    <w:rsid w:val="00664A21"/>
    <w:rsid w:val="00666C25"/>
    <w:rsid w:val="0066796B"/>
    <w:rsid w:val="00671EDF"/>
    <w:rsid w:val="00673A9A"/>
    <w:rsid w:val="006804F9"/>
    <w:rsid w:val="0068305B"/>
    <w:rsid w:val="006831A4"/>
    <w:rsid w:val="00690F4B"/>
    <w:rsid w:val="0069386F"/>
    <w:rsid w:val="00695495"/>
    <w:rsid w:val="006A1D6C"/>
    <w:rsid w:val="006A4C61"/>
    <w:rsid w:val="006A60CE"/>
    <w:rsid w:val="006A63BD"/>
    <w:rsid w:val="006A6EA6"/>
    <w:rsid w:val="006B5F74"/>
    <w:rsid w:val="006C109A"/>
    <w:rsid w:val="006C437D"/>
    <w:rsid w:val="006D3F63"/>
    <w:rsid w:val="006D55AC"/>
    <w:rsid w:val="006D6B1C"/>
    <w:rsid w:val="006E4316"/>
    <w:rsid w:val="006F6DB7"/>
    <w:rsid w:val="007009E3"/>
    <w:rsid w:val="00704910"/>
    <w:rsid w:val="0071109C"/>
    <w:rsid w:val="007112E2"/>
    <w:rsid w:val="0071146E"/>
    <w:rsid w:val="00712A5C"/>
    <w:rsid w:val="00714B9F"/>
    <w:rsid w:val="00722A5F"/>
    <w:rsid w:val="00724FBD"/>
    <w:rsid w:val="0073219A"/>
    <w:rsid w:val="007321F6"/>
    <w:rsid w:val="0073248A"/>
    <w:rsid w:val="0073568D"/>
    <w:rsid w:val="00737F07"/>
    <w:rsid w:val="00741FD7"/>
    <w:rsid w:val="007428A5"/>
    <w:rsid w:val="00745223"/>
    <w:rsid w:val="00745F02"/>
    <w:rsid w:val="007513DC"/>
    <w:rsid w:val="007524BC"/>
    <w:rsid w:val="00752526"/>
    <w:rsid w:val="00752F66"/>
    <w:rsid w:val="00753F22"/>
    <w:rsid w:val="00754336"/>
    <w:rsid w:val="007559D7"/>
    <w:rsid w:val="00757669"/>
    <w:rsid w:val="00761CA8"/>
    <w:rsid w:val="0076233D"/>
    <w:rsid w:val="00763208"/>
    <w:rsid w:val="00764CC7"/>
    <w:rsid w:val="00766536"/>
    <w:rsid w:val="00767C21"/>
    <w:rsid w:val="00770B7A"/>
    <w:rsid w:val="0078198D"/>
    <w:rsid w:val="00781ED3"/>
    <w:rsid w:val="007827D7"/>
    <w:rsid w:val="00783C61"/>
    <w:rsid w:val="00783E1B"/>
    <w:rsid w:val="007859F1"/>
    <w:rsid w:val="007915FC"/>
    <w:rsid w:val="00791EAC"/>
    <w:rsid w:val="00794769"/>
    <w:rsid w:val="007970F0"/>
    <w:rsid w:val="00797349"/>
    <w:rsid w:val="007A15F1"/>
    <w:rsid w:val="007A350B"/>
    <w:rsid w:val="007A3E6B"/>
    <w:rsid w:val="007A4DBE"/>
    <w:rsid w:val="007A793C"/>
    <w:rsid w:val="007A7C6A"/>
    <w:rsid w:val="007B20D9"/>
    <w:rsid w:val="007B30CC"/>
    <w:rsid w:val="007B4EE0"/>
    <w:rsid w:val="007C159E"/>
    <w:rsid w:val="007C4705"/>
    <w:rsid w:val="007C4A2A"/>
    <w:rsid w:val="007D00BF"/>
    <w:rsid w:val="007D100A"/>
    <w:rsid w:val="007D15F3"/>
    <w:rsid w:val="007D46B6"/>
    <w:rsid w:val="007D4DFE"/>
    <w:rsid w:val="007D6648"/>
    <w:rsid w:val="007E7C7D"/>
    <w:rsid w:val="007E7E3E"/>
    <w:rsid w:val="007F32C4"/>
    <w:rsid w:val="007F70C0"/>
    <w:rsid w:val="0080512E"/>
    <w:rsid w:val="0081038A"/>
    <w:rsid w:val="00812472"/>
    <w:rsid w:val="0081750D"/>
    <w:rsid w:val="008200AB"/>
    <w:rsid w:val="0082057E"/>
    <w:rsid w:val="00822FBD"/>
    <w:rsid w:val="00823690"/>
    <w:rsid w:val="00823D7F"/>
    <w:rsid w:val="00832866"/>
    <w:rsid w:val="008329ED"/>
    <w:rsid w:val="00842A91"/>
    <w:rsid w:val="00845006"/>
    <w:rsid w:val="008467DC"/>
    <w:rsid w:val="00847226"/>
    <w:rsid w:val="0085250E"/>
    <w:rsid w:val="00852BC2"/>
    <w:rsid w:val="00854417"/>
    <w:rsid w:val="00856118"/>
    <w:rsid w:val="008600E4"/>
    <w:rsid w:val="008603DC"/>
    <w:rsid w:val="00870B1B"/>
    <w:rsid w:val="00871206"/>
    <w:rsid w:val="00872F4D"/>
    <w:rsid w:val="00877ED7"/>
    <w:rsid w:val="008803EE"/>
    <w:rsid w:val="00882F2F"/>
    <w:rsid w:val="0088734E"/>
    <w:rsid w:val="00887521"/>
    <w:rsid w:val="00890A4F"/>
    <w:rsid w:val="00891FDE"/>
    <w:rsid w:val="00892248"/>
    <w:rsid w:val="00893393"/>
    <w:rsid w:val="008939CF"/>
    <w:rsid w:val="0089527C"/>
    <w:rsid w:val="00895E62"/>
    <w:rsid w:val="008A10A0"/>
    <w:rsid w:val="008A5761"/>
    <w:rsid w:val="008B03C1"/>
    <w:rsid w:val="008B2743"/>
    <w:rsid w:val="008B56AE"/>
    <w:rsid w:val="008B6A0E"/>
    <w:rsid w:val="008B7277"/>
    <w:rsid w:val="008B767E"/>
    <w:rsid w:val="008B7EF9"/>
    <w:rsid w:val="008C0276"/>
    <w:rsid w:val="008C2852"/>
    <w:rsid w:val="008C683D"/>
    <w:rsid w:val="008C7345"/>
    <w:rsid w:val="008D6D4F"/>
    <w:rsid w:val="008E0596"/>
    <w:rsid w:val="008E2A7C"/>
    <w:rsid w:val="008E2FDA"/>
    <w:rsid w:val="008E4140"/>
    <w:rsid w:val="008E73BD"/>
    <w:rsid w:val="008E74A4"/>
    <w:rsid w:val="008F1919"/>
    <w:rsid w:val="008F1E30"/>
    <w:rsid w:val="008F1F41"/>
    <w:rsid w:val="008F5465"/>
    <w:rsid w:val="008F6A1D"/>
    <w:rsid w:val="009024D5"/>
    <w:rsid w:val="00902EA6"/>
    <w:rsid w:val="00904DD6"/>
    <w:rsid w:val="00905322"/>
    <w:rsid w:val="009115DA"/>
    <w:rsid w:val="009132BD"/>
    <w:rsid w:val="00914A6B"/>
    <w:rsid w:val="00920335"/>
    <w:rsid w:val="00921AB9"/>
    <w:rsid w:val="009241C2"/>
    <w:rsid w:val="00924DD5"/>
    <w:rsid w:val="00925ECC"/>
    <w:rsid w:val="0092672A"/>
    <w:rsid w:val="0093640F"/>
    <w:rsid w:val="00937A86"/>
    <w:rsid w:val="009401AD"/>
    <w:rsid w:val="00952619"/>
    <w:rsid w:val="009532DB"/>
    <w:rsid w:val="00953564"/>
    <w:rsid w:val="00956C85"/>
    <w:rsid w:val="00960BC9"/>
    <w:rsid w:val="00976D4F"/>
    <w:rsid w:val="009840F6"/>
    <w:rsid w:val="00985222"/>
    <w:rsid w:val="00987DC9"/>
    <w:rsid w:val="00990D8F"/>
    <w:rsid w:val="009937C7"/>
    <w:rsid w:val="009958D2"/>
    <w:rsid w:val="00995BAD"/>
    <w:rsid w:val="009A0B1A"/>
    <w:rsid w:val="009A35E5"/>
    <w:rsid w:val="009A430E"/>
    <w:rsid w:val="009A5DF9"/>
    <w:rsid w:val="009A7CB8"/>
    <w:rsid w:val="009B02F7"/>
    <w:rsid w:val="009B2864"/>
    <w:rsid w:val="009B592C"/>
    <w:rsid w:val="009B72A4"/>
    <w:rsid w:val="009B787E"/>
    <w:rsid w:val="009C685F"/>
    <w:rsid w:val="009D3305"/>
    <w:rsid w:val="009D493F"/>
    <w:rsid w:val="009D5858"/>
    <w:rsid w:val="009F0BE2"/>
    <w:rsid w:val="009F26F6"/>
    <w:rsid w:val="009F6BB7"/>
    <w:rsid w:val="009F7F30"/>
    <w:rsid w:val="00A02438"/>
    <w:rsid w:val="00A04519"/>
    <w:rsid w:val="00A10B36"/>
    <w:rsid w:val="00A10EB9"/>
    <w:rsid w:val="00A12C1B"/>
    <w:rsid w:val="00A14E37"/>
    <w:rsid w:val="00A1618F"/>
    <w:rsid w:val="00A20042"/>
    <w:rsid w:val="00A21A26"/>
    <w:rsid w:val="00A26BF0"/>
    <w:rsid w:val="00A338A0"/>
    <w:rsid w:val="00A34986"/>
    <w:rsid w:val="00A35347"/>
    <w:rsid w:val="00A35428"/>
    <w:rsid w:val="00A35F9C"/>
    <w:rsid w:val="00A36DB1"/>
    <w:rsid w:val="00A36F85"/>
    <w:rsid w:val="00A414FA"/>
    <w:rsid w:val="00A42C9E"/>
    <w:rsid w:val="00A42D27"/>
    <w:rsid w:val="00A4492B"/>
    <w:rsid w:val="00A476B0"/>
    <w:rsid w:val="00A477F5"/>
    <w:rsid w:val="00A551BA"/>
    <w:rsid w:val="00A55F6C"/>
    <w:rsid w:val="00A62780"/>
    <w:rsid w:val="00A70F56"/>
    <w:rsid w:val="00A711FC"/>
    <w:rsid w:val="00A71FE1"/>
    <w:rsid w:val="00A725C5"/>
    <w:rsid w:val="00A771D8"/>
    <w:rsid w:val="00A8068B"/>
    <w:rsid w:val="00A82262"/>
    <w:rsid w:val="00A83773"/>
    <w:rsid w:val="00A84C86"/>
    <w:rsid w:val="00A8611E"/>
    <w:rsid w:val="00A90262"/>
    <w:rsid w:val="00A92FE0"/>
    <w:rsid w:val="00A94C08"/>
    <w:rsid w:val="00A97DC7"/>
    <w:rsid w:val="00AA0777"/>
    <w:rsid w:val="00AA1B02"/>
    <w:rsid w:val="00AA1BF6"/>
    <w:rsid w:val="00AA2F04"/>
    <w:rsid w:val="00AA33E1"/>
    <w:rsid w:val="00AA5CA2"/>
    <w:rsid w:val="00AA61CD"/>
    <w:rsid w:val="00AA7814"/>
    <w:rsid w:val="00AA7ADB"/>
    <w:rsid w:val="00AB2085"/>
    <w:rsid w:val="00AB4010"/>
    <w:rsid w:val="00AB7B11"/>
    <w:rsid w:val="00AC01E7"/>
    <w:rsid w:val="00AC0E56"/>
    <w:rsid w:val="00AC1021"/>
    <w:rsid w:val="00AC3A5F"/>
    <w:rsid w:val="00AC3AF1"/>
    <w:rsid w:val="00AC3BA4"/>
    <w:rsid w:val="00AC4525"/>
    <w:rsid w:val="00AC60B2"/>
    <w:rsid w:val="00AC6C2F"/>
    <w:rsid w:val="00AD042A"/>
    <w:rsid w:val="00AD0F9C"/>
    <w:rsid w:val="00AD1C1C"/>
    <w:rsid w:val="00AD3A24"/>
    <w:rsid w:val="00AD53C3"/>
    <w:rsid w:val="00AD69A1"/>
    <w:rsid w:val="00AD6E14"/>
    <w:rsid w:val="00AE1820"/>
    <w:rsid w:val="00AE2DF8"/>
    <w:rsid w:val="00AE5EFB"/>
    <w:rsid w:val="00AE7308"/>
    <w:rsid w:val="00AE7C98"/>
    <w:rsid w:val="00AF1AD0"/>
    <w:rsid w:val="00AF5A48"/>
    <w:rsid w:val="00B0125D"/>
    <w:rsid w:val="00B02D75"/>
    <w:rsid w:val="00B04A44"/>
    <w:rsid w:val="00B04E6F"/>
    <w:rsid w:val="00B100A8"/>
    <w:rsid w:val="00B13700"/>
    <w:rsid w:val="00B160B3"/>
    <w:rsid w:val="00B161F8"/>
    <w:rsid w:val="00B23B4C"/>
    <w:rsid w:val="00B252E2"/>
    <w:rsid w:val="00B25E99"/>
    <w:rsid w:val="00B25F6C"/>
    <w:rsid w:val="00B27D50"/>
    <w:rsid w:val="00B3394E"/>
    <w:rsid w:val="00B33D23"/>
    <w:rsid w:val="00B43494"/>
    <w:rsid w:val="00B5040E"/>
    <w:rsid w:val="00B507D1"/>
    <w:rsid w:val="00B5328F"/>
    <w:rsid w:val="00B55E96"/>
    <w:rsid w:val="00B57203"/>
    <w:rsid w:val="00B61E96"/>
    <w:rsid w:val="00B64FBC"/>
    <w:rsid w:val="00B72131"/>
    <w:rsid w:val="00B73599"/>
    <w:rsid w:val="00B741C1"/>
    <w:rsid w:val="00B74EB5"/>
    <w:rsid w:val="00B75B68"/>
    <w:rsid w:val="00B75DF2"/>
    <w:rsid w:val="00B7718B"/>
    <w:rsid w:val="00B866DB"/>
    <w:rsid w:val="00B92946"/>
    <w:rsid w:val="00B95EEE"/>
    <w:rsid w:val="00BA415E"/>
    <w:rsid w:val="00BA609D"/>
    <w:rsid w:val="00BA7B87"/>
    <w:rsid w:val="00BB1BF2"/>
    <w:rsid w:val="00BB26B2"/>
    <w:rsid w:val="00BB3F14"/>
    <w:rsid w:val="00BB4BD5"/>
    <w:rsid w:val="00BB5FCD"/>
    <w:rsid w:val="00BB6CF7"/>
    <w:rsid w:val="00BB741D"/>
    <w:rsid w:val="00BC0B3F"/>
    <w:rsid w:val="00BC7B1D"/>
    <w:rsid w:val="00BD0226"/>
    <w:rsid w:val="00BD35B8"/>
    <w:rsid w:val="00BD3D9E"/>
    <w:rsid w:val="00BD55F7"/>
    <w:rsid w:val="00BF56B8"/>
    <w:rsid w:val="00BF713C"/>
    <w:rsid w:val="00C05539"/>
    <w:rsid w:val="00C1671D"/>
    <w:rsid w:val="00C26E71"/>
    <w:rsid w:val="00C31485"/>
    <w:rsid w:val="00C34128"/>
    <w:rsid w:val="00C348C2"/>
    <w:rsid w:val="00C34C4C"/>
    <w:rsid w:val="00C35B62"/>
    <w:rsid w:val="00C36376"/>
    <w:rsid w:val="00C36810"/>
    <w:rsid w:val="00C3766B"/>
    <w:rsid w:val="00C41A83"/>
    <w:rsid w:val="00C51FDD"/>
    <w:rsid w:val="00C57BDE"/>
    <w:rsid w:val="00C6097B"/>
    <w:rsid w:val="00C613D5"/>
    <w:rsid w:val="00C6152B"/>
    <w:rsid w:val="00C637F6"/>
    <w:rsid w:val="00C64EC6"/>
    <w:rsid w:val="00C71257"/>
    <w:rsid w:val="00C76CB0"/>
    <w:rsid w:val="00C807E3"/>
    <w:rsid w:val="00C80A94"/>
    <w:rsid w:val="00C8786C"/>
    <w:rsid w:val="00CA471F"/>
    <w:rsid w:val="00CA5102"/>
    <w:rsid w:val="00CA60E4"/>
    <w:rsid w:val="00CA63A5"/>
    <w:rsid w:val="00CA762B"/>
    <w:rsid w:val="00CB44E1"/>
    <w:rsid w:val="00CB5993"/>
    <w:rsid w:val="00CB62B5"/>
    <w:rsid w:val="00CC1D8C"/>
    <w:rsid w:val="00CC386A"/>
    <w:rsid w:val="00CC4353"/>
    <w:rsid w:val="00CC65A4"/>
    <w:rsid w:val="00CD2478"/>
    <w:rsid w:val="00CD33EE"/>
    <w:rsid w:val="00CD40C3"/>
    <w:rsid w:val="00CD548C"/>
    <w:rsid w:val="00CE14AD"/>
    <w:rsid w:val="00CE289D"/>
    <w:rsid w:val="00CE33F1"/>
    <w:rsid w:val="00CE3F46"/>
    <w:rsid w:val="00CE582B"/>
    <w:rsid w:val="00CF467B"/>
    <w:rsid w:val="00CF6B32"/>
    <w:rsid w:val="00D005C8"/>
    <w:rsid w:val="00D02E56"/>
    <w:rsid w:val="00D070BA"/>
    <w:rsid w:val="00D07845"/>
    <w:rsid w:val="00D110B6"/>
    <w:rsid w:val="00D11EDB"/>
    <w:rsid w:val="00D14C24"/>
    <w:rsid w:val="00D14D4A"/>
    <w:rsid w:val="00D172EC"/>
    <w:rsid w:val="00D222C7"/>
    <w:rsid w:val="00D223DE"/>
    <w:rsid w:val="00D227F2"/>
    <w:rsid w:val="00D27D55"/>
    <w:rsid w:val="00D27F39"/>
    <w:rsid w:val="00D30C9E"/>
    <w:rsid w:val="00D3187E"/>
    <w:rsid w:val="00D31903"/>
    <w:rsid w:val="00D3216C"/>
    <w:rsid w:val="00D32E96"/>
    <w:rsid w:val="00D33BB7"/>
    <w:rsid w:val="00D45D05"/>
    <w:rsid w:val="00D46BF2"/>
    <w:rsid w:val="00D529AD"/>
    <w:rsid w:val="00D53529"/>
    <w:rsid w:val="00D5613A"/>
    <w:rsid w:val="00D65939"/>
    <w:rsid w:val="00D6690C"/>
    <w:rsid w:val="00D73681"/>
    <w:rsid w:val="00D83AB8"/>
    <w:rsid w:val="00D906F0"/>
    <w:rsid w:val="00D9605C"/>
    <w:rsid w:val="00D96124"/>
    <w:rsid w:val="00D9669F"/>
    <w:rsid w:val="00DA2159"/>
    <w:rsid w:val="00DA552C"/>
    <w:rsid w:val="00DA65B1"/>
    <w:rsid w:val="00DB3287"/>
    <w:rsid w:val="00DB3855"/>
    <w:rsid w:val="00DB52C2"/>
    <w:rsid w:val="00DB6193"/>
    <w:rsid w:val="00DB7085"/>
    <w:rsid w:val="00DC2729"/>
    <w:rsid w:val="00DC2A56"/>
    <w:rsid w:val="00DC3AAD"/>
    <w:rsid w:val="00DC5A1E"/>
    <w:rsid w:val="00DC622C"/>
    <w:rsid w:val="00DD133D"/>
    <w:rsid w:val="00DD2DB4"/>
    <w:rsid w:val="00DD421F"/>
    <w:rsid w:val="00DE4588"/>
    <w:rsid w:val="00DE7C03"/>
    <w:rsid w:val="00DF4227"/>
    <w:rsid w:val="00E061B8"/>
    <w:rsid w:val="00E13EA5"/>
    <w:rsid w:val="00E146F0"/>
    <w:rsid w:val="00E21DD8"/>
    <w:rsid w:val="00E23FBD"/>
    <w:rsid w:val="00E24237"/>
    <w:rsid w:val="00E27332"/>
    <w:rsid w:val="00E357DD"/>
    <w:rsid w:val="00E36348"/>
    <w:rsid w:val="00E418D5"/>
    <w:rsid w:val="00E41C3C"/>
    <w:rsid w:val="00E41DCC"/>
    <w:rsid w:val="00E45967"/>
    <w:rsid w:val="00E519E3"/>
    <w:rsid w:val="00E54258"/>
    <w:rsid w:val="00E60900"/>
    <w:rsid w:val="00E60D8E"/>
    <w:rsid w:val="00E614BF"/>
    <w:rsid w:val="00E62B36"/>
    <w:rsid w:val="00E63E5B"/>
    <w:rsid w:val="00E64191"/>
    <w:rsid w:val="00E7073C"/>
    <w:rsid w:val="00E74B6A"/>
    <w:rsid w:val="00E757F2"/>
    <w:rsid w:val="00E76EC3"/>
    <w:rsid w:val="00E82120"/>
    <w:rsid w:val="00E87F69"/>
    <w:rsid w:val="00E909C0"/>
    <w:rsid w:val="00E90C86"/>
    <w:rsid w:val="00E912C1"/>
    <w:rsid w:val="00E952A5"/>
    <w:rsid w:val="00E955B1"/>
    <w:rsid w:val="00E97210"/>
    <w:rsid w:val="00EB0F9B"/>
    <w:rsid w:val="00EB2AD0"/>
    <w:rsid w:val="00EB3BFD"/>
    <w:rsid w:val="00EB462C"/>
    <w:rsid w:val="00EB4BF0"/>
    <w:rsid w:val="00EB5CE0"/>
    <w:rsid w:val="00EC3604"/>
    <w:rsid w:val="00EC58D7"/>
    <w:rsid w:val="00ED056F"/>
    <w:rsid w:val="00ED11F6"/>
    <w:rsid w:val="00ED356D"/>
    <w:rsid w:val="00ED3D7F"/>
    <w:rsid w:val="00ED3F19"/>
    <w:rsid w:val="00ED40B5"/>
    <w:rsid w:val="00ED5F6C"/>
    <w:rsid w:val="00ED79C8"/>
    <w:rsid w:val="00ED7DE2"/>
    <w:rsid w:val="00EE3221"/>
    <w:rsid w:val="00EE4B28"/>
    <w:rsid w:val="00EF185D"/>
    <w:rsid w:val="00EF336F"/>
    <w:rsid w:val="00EF3694"/>
    <w:rsid w:val="00EF682B"/>
    <w:rsid w:val="00EF74A6"/>
    <w:rsid w:val="00EF7BCB"/>
    <w:rsid w:val="00F12852"/>
    <w:rsid w:val="00F140BC"/>
    <w:rsid w:val="00F14175"/>
    <w:rsid w:val="00F150D2"/>
    <w:rsid w:val="00F162AD"/>
    <w:rsid w:val="00F20527"/>
    <w:rsid w:val="00F21C9B"/>
    <w:rsid w:val="00F2698E"/>
    <w:rsid w:val="00F26FAA"/>
    <w:rsid w:val="00F27EC6"/>
    <w:rsid w:val="00F30F42"/>
    <w:rsid w:val="00F32450"/>
    <w:rsid w:val="00F37618"/>
    <w:rsid w:val="00F429DB"/>
    <w:rsid w:val="00F44213"/>
    <w:rsid w:val="00F5081F"/>
    <w:rsid w:val="00F51CF3"/>
    <w:rsid w:val="00F52D8E"/>
    <w:rsid w:val="00F5780B"/>
    <w:rsid w:val="00F61817"/>
    <w:rsid w:val="00F6194C"/>
    <w:rsid w:val="00F64973"/>
    <w:rsid w:val="00F66E3D"/>
    <w:rsid w:val="00F6720B"/>
    <w:rsid w:val="00F71B98"/>
    <w:rsid w:val="00F72323"/>
    <w:rsid w:val="00F75E5E"/>
    <w:rsid w:val="00F7629B"/>
    <w:rsid w:val="00F82378"/>
    <w:rsid w:val="00F82835"/>
    <w:rsid w:val="00F82FDF"/>
    <w:rsid w:val="00F8478E"/>
    <w:rsid w:val="00F84F13"/>
    <w:rsid w:val="00F851AC"/>
    <w:rsid w:val="00F95856"/>
    <w:rsid w:val="00F97E5D"/>
    <w:rsid w:val="00FA0180"/>
    <w:rsid w:val="00FA5E46"/>
    <w:rsid w:val="00FA65A8"/>
    <w:rsid w:val="00FB1CCD"/>
    <w:rsid w:val="00FB54A1"/>
    <w:rsid w:val="00FC325C"/>
    <w:rsid w:val="00FD49C7"/>
    <w:rsid w:val="00FD5E0D"/>
    <w:rsid w:val="00FD6819"/>
    <w:rsid w:val="00FE2A52"/>
    <w:rsid w:val="00FE6322"/>
    <w:rsid w:val="00FE795A"/>
    <w:rsid w:val="00FF335F"/>
    <w:rsid w:val="00FF5536"/>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9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nhideWhenUsed="0"/>
    <w:lsdException w:name="Body Text" w:uiPriority="1" w:unhideWhenUsed="0" w:qFormat="1"/>
    <w:lsdException w:name="Body Text Indent" w:uiPriority="0"/>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nhideWhenUsed="0"/>
    <w:lsdException w:name="FollowedHyperlink" w:qFormat="1"/>
    <w:lsdException w:name="Strong" w:semiHidden="0" w:uiPriority="22"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nhideWhenUsed="0" w:qFormat="1"/>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uiPriority w:val="1"/>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757669"/>
    <w:rPr>
      <w:rFonts w:ascii="Cambria" w:hAnsi="Cambria" w:cs="Cambria"/>
      <w:b/>
      <w:bCs/>
      <w:color w:val="auto"/>
      <w:sz w:val="28"/>
      <w:szCs w:val="28"/>
    </w:rPr>
  </w:style>
  <w:style w:type="character" w:customStyle="1" w:styleId="Ttulo2Char">
    <w:name w:val="Título 2 Char"/>
    <w:link w:val="Ttulo2"/>
    <w:uiPriority w:val="1"/>
    <w:qFormat/>
    <w:rsid w:val="00757669"/>
    <w:rPr>
      <w:rFonts w:ascii="Times New Roman" w:hAnsi="Times New Roman" w:cs="Times New Roman"/>
      <w:b/>
      <w:bCs/>
      <w:color w:val="000000"/>
      <w:sz w:val="24"/>
      <w:szCs w:val="24"/>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link w:val="Textodebalo"/>
    <w:uiPriority w:val="99"/>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uiPriority w:val="99"/>
    <w:rsid w:val="00757669"/>
    <w:pPr>
      <w:tabs>
        <w:tab w:val="center" w:pos="4252"/>
        <w:tab w:val="right" w:pos="8504"/>
      </w:tabs>
    </w:pPr>
    <w:rPr>
      <w:rFonts w:cs="Times New Roman"/>
    </w:rPr>
  </w:style>
  <w:style w:type="character" w:customStyle="1" w:styleId="RodapChar">
    <w:name w:val="Rodapé Char"/>
    <w:link w:val="Rodap"/>
    <w:uiPriority w:val="99"/>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uiPriority w:val="22"/>
    <w:qFormat/>
    <w:rsid w:val="00757669"/>
    <w:rPr>
      <w:rFonts w:ascii="Times New Roman" w:hAnsi="Times New Roman" w:cs="Times New Roman"/>
      <w:b/>
      <w:bCs/>
    </w:rPr>
  </w:style>
  <w:style w:type="paragraph" w:styleId="Corpodetexto">
    <w:name w:val="Body Text"/>
    <w:basedOn w:val="Normal"/>
    <w:link w:val="CorpodetextoChar"/>
    <w:uiPriority w:val="1"/>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uiPriority w:val="1"/>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link w:val="Textodecomentrio"/>
    <w:uiPriority w:val="99"/>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nhideWhenUsed/>
    <w:rsid w:val="003233DF"/>
    <w:pPr>
      <w:spacing w:after="120"/>
      <w:ind w:left="283"/>
    </w:pPr>
    <w:rPr>
      <w:rFonts w:cs="Times New Roman"/>
    </w:rPr>
  </w:style>
  <w:style w:type="character" w:customStyle="1" w:styleId="RecuodecorpodetextoChar">
    <w:name w:val="Recuo de corpo de texto Char"/>
    <w:link w:val="Recuodecorpodetexto"/>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iPriority w:val="99"/>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numPr>
        <w:numId w:val="4"/>
      </w:numPr>
      <w:tabs>
        <w:tab w:val="left" w:pos="142"/>
      </w:tabs>
      <w:spacing w:line="360" w:lineRule="auto"/>
      <w:jc w:val="both"/>
    </w:pPr>
    <w:rPr>
      <w:rFonts w:ascii="Arial" w:hAnsi="Arial" w:cs="Times New Roman"/>
      <w:snapToGrid w:val="0"/>
      <w:sz w:val="20"/>
      <w:szCs w:val="20"/>
    </w:rPr>
  </w:style>
  <w:style w:type="paragraph" w:styleId="Commarcadores">
    <w:name w:val="List Bullet"/>
    <w:basedOn w:val="Normal"/>
    <w:autoRedefine/>
    <w:rsid w:val="00695495"/>
    <w:pPr>
      <w:numPr>
        <w:numId w:val="16"/>
      </w:numPr>
      <w:ind w:firstLine="6"/>
      <w:jc w:val="both"/>
    </w:pPr>
    <w:rPr>
      <w:rFonts w:ascii="Tms Rmn" w:hAnsi="Tms Rmn" w:cs="Times New Roman"/>
      <w:b/>
      <w:szCs w:val="20"/>
    </w:rPr>
  </w:style>
  <w:style w:type="paragraph" w:styleId="Commarcadores3">
    <w:name w:val="List Bullet 3"/>
    <w:basedOn w:val="Normal"/>
    <w:autoRedefine/>
    <w:rsid w:val="00F64973"/>
    <w:pPr>
      <w:numPr>
        <w:numId w:val="15"/>
      </w:numPr>
      <w:spacing w:before="120" w:after="120" w:line="276" w:lineRule="auto"/>
      <w:ind w:left="426" w:firstLine="0"/>
      <w:jc w:val="both"/>
    </w:pPr>
    <w:rPr>
      <w:rFonts w:ascii="Tms Rmn" w:hAnsi="Tms Rmn" w:cs="Times New Roman"/>
      <w:b/>
      <w:color w:val="000000"/>
      <w:sz w:val="22"/>
      <w:szCs w:val="22"/>
      <w:lang w:eastAsia="en-US"/>
    </w:rPr>
  </w:style>
  <w:style w:type="paragraph" w:styleId="Commarcadores4">
    <w:name w:val="List Bullet 4"/>
    <w:basedOn w:val="Normal"/>
    <w:autoRedefine/>
    <w:rsid w:val="00055DE2"/>
    <w:pPr>
      <w:numPr>
        <w:ilvl w:val="1"/>
        <w:numId w:val="7"/>
      </w:numPr>
      <w:ind w:left="0" w:firstLine="0"/>
    </w:pPr>
    <w:rPr>
      <w:rFonts w:ascii="Tms Rmn" w:hAnsi="Tms Rmn" w:cs="Times New Roman"/>
      <w:sz w:val="20"/>
      <w:szCs w:val="20"/>
    </w:rPr>
  </w:style>
  <w:style w:type="paragraph" w:customStyle="1" w:styleId="p50">
    <w:name w:val="p50"/>
    <w:basedOn w:val="Normal"/>
    <w:rsid w:val="004330B4"/>
    <w:pPr>
      <w:widowControl w:val="0"/>
      <w:numPr>
        <w:numId w:val="5"/>
      </w:numPr>
      <w:tabs>
        <w:tab w:val="clear" w:pos="1492"/>
        <w:tab w:val="left" w:pos="720"/>
      </w:tabs>
      <w:autoSpaceDE w:val="0"/>
      <w:autoSpaceDN w:val="0"/>
      <w:adjustRightInd w:val="0"/>
      <w:spacing w:line="280" w:lineRule="atLeast"/>
      <w:ind w:left="0" w:firstLine="0"/>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b/>
      <w:bCs/>
      <w:color w:val="000000"/>
    </w:rPr>
  </w:style>
  <w:style w:type="character" w:customStyle="1" w:styleId="PargrafodaListaChar">
    <w:name w:val="Parágrafo da Lista Char"/>
    <w:link w:val="PargrafodaLista"/>
    <w:uiPriority w:val="34"/>
    <w:qFormat/>
    <w:rsid w:val="00065DC4"/>
    <w:rPr>
      <w:rFonts w:ascii="Ecofont_Spranq_eco_Sans" w:hAnsi="Ecofont_Spranq_eco_Sans" w:cs="Ecofont_Spranq_eco_Sans"/>
      <w:sz w:val="24"/>
      <w:szCs w:val="24"/>
    </w:rPr>
  </w:style>
  <w:style w:type="character" w:customStyle="1" w:styleId="MenoPendente1">
    <w:name w:val="Menção Pendente1"/>
    <w:basedOn w:val="Fontepargpadro"/>
    <w:uiPriority w:val="99"/>
    <w:semiHidden/>
    <w:unhideWhenUsed/>
    <w:rsid w:val="0069386F"/>
    <w:rPr>
      <w:color w:val="605E5C"/>
      <w:shd w:val="clear" w:color="auto" w:fill="E1DFDD"/>
    </w:rPr>
  </w:style>
  <w:style w:type="table" w:customStyle="1" w:styleId="TableNormal1">
    <w:name w:val="Table Normal1"/>
    <w:uiPriority w:val="2"/>
    <w:semiHidden/>
    <w:unhideWhenUsed/>
    <w:qFormat/>
    <w:rsid w:val="003544C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8B767E"/>
    <w:pPr>
      <w:spacing w:before="100" w:beforeAutospacing="1" w:after="100" w:afterAutospacing="1"/>
    </w:pPr>
    <w:rPr>
      <w:rFonts w:ascii="Times New Roman" w:hAnsi="Times New Roman" w:cs="Times New Roman"/>
    </w:rPr>
  </w:style>
  <w:style w:type="character" w:customStyle="1" w:styleId="normaltextrun">
    <w:name w:val="normaltextrun"/>
    <w:basedOn w:val="Fontepargpadro"/>
    <w:rsid w:val="008B76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uiPriority="1"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0" w:qFormat="1"/>
    <w:lsdException w:name="annotation reference" w:unhideWhenUsed="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List Bullet 5" w:uiPriority="0" w:unhideWhenUsed="0"/>
    <w:lsdException w:name="Title" w:semiHidden="0" w:uiPriority="0" w:unhideWhenUsed="0" w:qFormat="1"/>
    <w:lsdException w:name="Default Paragraph Font" w:unhideWhenUsed="0"/>
    <w:lsdException w:name="Body Text" w:uiPriority="1" w:unhideWhenUsed="0" w:qFormat="1"/>
    <w:lsdException w:name="Body Text Indent" w:uiPriority="0"/>
    <w:lsdException w:name="Subtitle" w:semiHidden="0" w:uiPriority="0" w:unhideWhenUsed="0" w:qFormat="1"/>
    <w:lsdException w:name="Body Text 2" w:uiPriority="0" w:qFormat="1"/>
    <w:lsdException w:name="Body Text 3" w:uiPriority="0" w:qFormat="1"/>
    <w:lsdException w:name="Body Text Indent 2" w:uiPriority="0"/>
    <w:lsdException w:name="Body Text Indent 3" w:uiPriority="0"/>
    <w:lsdException w:name="Block Text" w:uiPriority="0" w:qFormat="1"/>
    <w:lsdException w:name="Hyperlink" w:unhideWhenUsed="0"/>
    <w:lsdException w:name="FollowedHyperlink" w:qFormat="1"/>
    <w:lsdException w:name="Strong" w:semiHidden="0" w:uiPriority="22" w:unhideWhenUsed="0" w:qFormat="1"/>
    <w:lsdException w:name="Emphasis" w:semiHidden="0" w:unhideWhenUsed="0" w:qFormat="1"/>
    <w:lsdException w:name="Plain Text" w:uiPriority="0"/>
    <w:lsdException w:name="Normal (Web)" w:unhideWhenUsed="0" w:qFormat="1"/>
    <w:lsdException w:name="annotation subject" w:uiPriority="0"/>
    <w:lsdException w:name="Balloon Text" w:unhideWhenUsed="0" w:qFormat="1"/>
    <w:lsdException w:name="Table Grid"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uiPriority w:val="1"/>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757669"/>
    <w:rPr>
      <w:rFonts w:ascii="Cambria" w:hAnsi="Cambria" w:cs="Cambria"/>
      <w:b/>
      <w:bCs/>
      <w:color w:val="auto"/>
      <w:sz w:val="28"/>
      <w:szCs w:val="28"/>
    </w:rPr>
  </w:style>
  <w:style w:type="character" w:customStyle="1" w:styleId="Ttulo2Char">
    <w:name w:val="Título 2 Char"/>
    <w:link w:val="Ttulo2"/>
    <w:uiPriority w:val="1"/>
    <w:qFormat/>
    <w:rsid w:val="00757669"/>
    <w:rPr>
      <w:rFonts w:ascii="Times New Roman" w:hAnsi="Times New Roman" w:cs="Times New Roman"/>
      <w:b/>
      <w:bCs/>
      <w:color w:val="000000"/>
      <w:sz w:val="24"/>
      <w:szCs w:val="24"/>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uiPriority w:val="99"/>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link w:val="Textodebalo"/>
    <w:uiPriority w:val="99"/>
    <w:qFormat/>
    <w:rsid w:val="00757669"/>
    <w:rPr>
      <w:rFonts w:ascii="Tahoma" w:hAnsi="Tahoma" w:cs="Tahoma"/>
      <w:sz w:val="16"/>
      <w:szCs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cs="Arial"/>
      <w:sz w:val="24"/>
      <w:szCs w:val="24"/>
      <w:u w:val="none"/>
      <w:effect w:val="none"/>
    </w:rPr>
  </w:style>
  <w:style w:type="character" w:customStyle="1" w:styleId="apple-style-span">
    <w:name w:val="apple-style-span"/>
    <w:rsid w:val="00757669"/>
    <w:rPr>
      <w:rFonts w:ascii="Times New Roman" w:hAnsi="Times New Roman" w:cs="Times New Roman"/>
    </w:rPr>
  </w:style>
  <w:style w:type="character" w:styleId="Hyperlink">
    <w:name w:val="Hyperlink"/>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link w:val="Citao"/>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ommarcadores5">
    <w:name w:val="List Bullet 5"/>
    <w:basedOn w:val="Normal"/>
    <w:autoRedefine/>
    <w:rsid w:val="00757669"/>
    <w:pPr>
      <w:numPr>
        <w:numId w:val="2"/>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cs="Ecofont_Spranq_eco_Sans"/>
      <w:i/>
      <w:iCs/>
      <w:color w:val="000000"/>
      <w:sz w:val="24"/>
      <w:szCs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link w:val="Cabealho"/>
    <w:uiPriority w:val="99"/>
    <w:qFormat/>
    <w:rsid w:val="00757669"/>
    <w:rPr>
      <w:rFonts w:ascii="Ecofont_Spranq_eco_Sans" w:hAnsi="Ecofont_Spranq_eco_Sans" w:cs="Ecofont_Spranq_eco_Sans"/>
      <w:sz w:val="24"/>
      <w:szCs w:val="24"/>
    </w:rPr>
  </w:style>
  <w:style w:type="paragraph" w:styleId="Rodap">
    <w:name w:val="footer"/>
    <w:basedOn w:val="Normal"/>
    <w:link w:val="RodapChar"/>
    <w:uiPriority w:val="99"/>
    <w:rsid w:val="00757669"/>
    <w:pPr>
      <w:tabs>
        <w:tab w:val="center" w:pos="4252"/>
        <w:tab w:val="right" w:pos="8504"/>
      </w:tabs>
    </w:pPr>
    <w:rPr>
      <w:rFonts w:cs="Times New Roman"/>
    </w:rPr>
  </w:style>
  <w:style w:type="character" w:customStyle="1" w:styleId="RodapChar">
    <w:name w:val="Rodapé Char"/>
    <w:link w:val="Rodap"/>
    <w:uiPriority w:val="99"/>
    <w:qFormat/>
    <w:rsid w:val="00757669"/>
    <w:rPr>
      <w:rFonts w:ascii="Ecofont_Spranq_eco_Sans" w:hAnsi="Ecofont_Spranq_eco_Sans" w:cs="Ecofont_Spranq_eco_Sans"/>
      <w:sz w:val="24"/>
      <w:szCs w:val="24"/>
    </w:rPr>
  </w:style>
  <w:style w:type="character" w:styleId="nfase">
    <w:name w:val="Emphasis"/>
    <w:uiPriority w:val="99"/>
    <w:qFormat/>
    <w:rsid w:val="00757669"/>
    <w:rPr>
      <w:rFonts w:ascii="Times New Roman" w:hAnsi="Times New Roman" w:cs="Times New Roman"/>
      <w:i/>
      <w:iCs/>
    </w:rPr>
  </w:style>
  <w:style w:type="character" w:styleId="Forte">
    <w:name w:val="Strong"/>
    <w:uiPriority w:val="22"/>
    <w:qFormat/>
    <w:rsid w:val="00757669"/>
    <w:rPr>
      <w:rFonts w:ascii="Times New Roman" w:hAnsi="Times New Roman" w:cs="Times New Roman"/>
      <w:b/>
      <w:bCs/>
    </w:rPr>
  </w:style>
  <w:style w:type="paragraph" w:styleId="Corpodetexto">
    <w:name w:val="Body Text"/>
    <w:basedOn w:val="Normal"/>
    <w:link w:val="CorpodetextoChar"/>
    <w:uiPriority w:val="1"/>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link w:val="Corpodetexto"/>
    <w:uiPriority w:val="1"/>
    <w:qFormat/>
    <w:rsid w:val="00757669"/>
    <w:rPr>
      <w:rFonts w:ascii="Comic Sans MS" w:hAnsi="Comic Sans MS" w:cs="Comic Sans MS"/>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cs="Arial"/>
      <w:b/>
      <w:bCs/>
      <w:sz w:val="22"/>
      <w:szCs w:val="22"/>
      <w:lang w:eastAsia="ar-SA" w:bidi="ar-SA"/>
    </w:rPr>
  </w:style>
  <w:style w:type="character" w:styleId="Refdecomentrio">
    <w:name w:val="annotation reference"/>
    <w:uiPriority w:val="99"/>
    <w:rsid w:val="00757669"/>
    <w:rPr>
      <w:sz w:val="16"/>
      <w:szCs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link w:val="Textodecomentrio"/>
    <w:uiPriority w:val="99"/>
    <w:rsid w:val="00503707"/>
    <w:rPr>
      <w:rFonts w:ascii="Ecofont_Spranq_eco_Sans" w:hAnsi="Ecofont_Spranq_eco_Sans" w:cs="Ecofont_Spranq_eco_Sans"/>
      <w:sz w:val="20"/>
      <w:szCs w:val="20"/>
    </w:rPr>
  </w:style>
  <w:style w:type="paragraph" w:styleId="Recuodecorpodetexto">
    <w:name w:val="Body Text Indent"/>
    <w:basedOn w:val="Normal"/>
    <w:link w:val="RecuodecorpodetextoChar"/>
    <w:unhideWhenUsed/>
    <w:rsid w:val="003233DF"/>
    <w:pPr>
      <w:spacing w:after="120"/>
      <w:ind w:left="283"/>
    </w:pPr>
    <w:rPr>
      <w:rFonts w:cs="Times New Roman"/>
    </w:rPr>
  </w:style>
  <w:style w:type="character" w:customStyle="1" w:styleId="RecuodecorpodetextoChar">
    <w:name w:val="Recuo de corpo de texto Char"/>
    <w:link w:val="Recuodecorpodetexto"/>
    <w:rsid w:val="003233DF"/>
    <w:rPr>
      <w:rFonts w:ascii="Ecofont_Spranq_eco_Sans" w:hAnsi="Ecofont_Spranq_eco_Sans" w:cs="Ecofont_Spranq_eco_Sans"/>
      <w:sz w:val="24"/>
      <w:szCs w:val="24"/>
    </w:rPr>
  </w:style>
  <w:style w:type="paragraph" w:styleId="Recuodecorpodetexto3">
    <w:name w:val="Body Text Indent 3"/>
    <w:basedOn w:val="Normal"/>
    <w:link w:val="Recuodecorpodetexto3Char"/>
    <w:unhideWhenUsed/>
    <w:rsid w:val="00306C31"/>
    <w:pPr>
      <w:spacing w:after="120"/>
      <w:ind w:left="283"/>
    </w:pPr>
    <w:rPr>
      <w:rFonts w:cs="Times New Roman"/>
      <w:sz w:val="16"/>
      <w:szCs w:val="16"/>
    </w:rPr>
  </w:style>
  <w:style w:type="character" w:customStyle="1" w:styleId="Recuodecorpodetexto3Char">
    <w:name w:val="Recuo de corpo de texto 3 Char"/>
    <w:link w:val="Recuodecorpodetexto3"/>
    <w:uiPriority w:val="99"/>
    <w:semiHidden/>
    <w:rsid w:val="00306C31"/>
    <w:rPr>
      <w:rFonts w:ascii="Ecofont_Spranq_eco_Sans" w:hAnsi="Ecofont_Spranq_eco_Sans" w:cs="Ecofont_Spranq_eco_Sans"/>
      <w:sz w:val="16"/>
      <w:szCs w:val="16"/>
    </w:rPr>
  </w:style>
  <w:style w:type="paragraph" w:styleId="Corpodetexto2">
    <w:name w:val="Body Text 2"/>
    <w:basedOn w:val="Normal"/>
    <w:link w:val="Corpodetexto2Char"/>
    <w:unhideWhenUsed/>
    <w:qFormat/>
    <w:rsid w:val="00306C31"/>
    <w:pPr>
      <w:spacing w:after="120" w:line="480" w:lineRule="auto"/>
    </w:pPr>
    <w:rPr>
      <w:rFonts w:cs="Times New Roman"/>
    </w:rPr>
  </w:style>
  <w:style w:type="character" w:customStyle="1" w:styleId="Corpodetexto2Char">
    <w:name w:val="Corpo de texto 2 Char"/>
    <w:link w:val="Corpodetexto2"/>
    <w:qFormat/>
    <w:rsid w:val="00306C31"/>
    <w:rPr>
      <w:rFonts w:ascii="Ecofont_Spranq_eco_Sans" w:hAnsi="Ecofont_Spranq_eco_Sans" w:cs="Ecofont_Spranq_eco_Sans"/>
      <w:sz w:val="24"/>
      <w:szCs w:val="24"/>
    </w:rPr>
  </w:style>
  <w:style w:type="paragraph" w:styleId="Corpodetexto3">
    <w:name w:val="Body Text 3"/>
    <w:basedOn w:val="Normal"/>
    <w:link w:val="Corpodetexto3Char"/>
    <w:unhideWhenUsed/>
    <w:qFormat/>
    <w:rsid w:val="00306C31"/>
    <w:pPr>
      <w:spacing w:after="120"/>
    </w:pPr>
    <w:rPr>
      <w:rFonts w:cs="Times New Roman"/>
      <w:sz w:val="16"/>
      <w:szCs w:val="16"/>
    </w:rPr>
  </w:style>
  <w:style w:type="character" w:customStyle="1" w:styleId="Corpodetexto3Char">
    <w:name w:val="Corpo de texto 3 Char"/>
    <w:link w:val="Corpodetexto3"/>
    <w:qFormat/>
    <w:rsid w:val="00306C31"/>
    <w:rPr>
      <w:rFonts w:ascii="Ecofont_Spranq_eco_Sans" w:hAnsi="Ecofont_Spranq_eco_Sans" w:cs="Ecofont_Spranq_eco_Sans"/>
      <w:sz w:val="16"/>
      <w:szCs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4A7F03"/>
    <w:rPr>
      <w:b/>
      <w:bCs/>
    </w:rPr>
  </w:style>
  <w:style w:type="character" w:customStyle="1" w:styleId="AssuntodocomentrioChar">
    <w:name w:val="Assunto do comentário Char"/>
    <w:link w:val="Assuntodocomentrio"/>
    <w:rsid w:val="004A7F03"/>
    <w:rPr>
      <w:rFonts w:ascii="Ecofont_Spranq_eco_Sans" w:hAnsi="Ecofont_Spranq_eco_Sans" w:cs="Ecofont_Spranq_eco_Sans"/>
      <w:b/>
      <w:bCs/>
      <w:sz w:val="20"/>
      <w:szCs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rsid w:val="00546C3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eastAsia="Arial" w:hAnsi="Arial" w:cs="Arial"/>
      <w:sz w:val="22"/>
      <w:szCs w:val="22"/>
      <w:lang w:bidi="pt-BR"/>
    </w:rPr>
  </w:style>
  <w:style w:type="character" w:customStyle="1" w:styleId="w8qarf">
    <w:name w:val="w8qarf"/>
    <w:rsid w:val="0039079B"/>
  </w:style>
  <w:style w:type="character" w:customStyle="1" w:styleId="lrzxr">
    <w:name w:val="lrzxr"/>
    <w:rsid w:val="0039079B"/>
  </w:style>
  <w:style w:type="character" w:customStyle="1" w:styleId="Ttulo3Char">
    <w:name w:val="Título 3 Char"/>
    <w:link w:val="Ttulo3"/>
    <w:uiPriority w:val="1"/>
    <w:qFormat/>
    <w:rsid w:val="003F2D23"/>
    <w:rPr>
      <w:rFonts w:ascii="Arial" w:hAnsi="Arial"/>
      <w:b/>
      <w:bCs/>
      <w:color w:val="FF0000"/>
      <w:sz w:val="24"/>
      <w:lang w:eastAsia="zh-CN"/>
    </w:rPr>
  </w:style>
  <w:style w:type="character" w:customStyle="1" w:styleId="WW8Num1z0">
    <w:name w:val="WW8Num1z0"/>
    <w:rsid w:val="003F2D23"/>
    <w:rPr>
      <w:rFonts w:ascii="Symbol" w:hAnsi="Symbol" w:cs="Symbol" w:hint="default"/>
    </w:rPr>
  </w:style>
  <w:style w:type="character" w:customStyle="1" w:styleId="WW8Num1z1">
    <w:name w:val="WW8Num1z1"/>
    <w:rsid w:val="003F2D23"/>
    <w:rPr>
      <w:rFonts w:ascii="Courier New" w:hAnsi="Courier New" w:cs="Courier New" w:hint="default"/>
    </w:rPr>
  </w:style>
  <w:style w:type="character" w:customStyle="1" w:styleId="WW8Num1z2">
    <w:name w:val="WW8Num1z2"/>
    <w:rsid w:val="003F2D23"/>
    <w:rPr>
      <w:rFonts w:ascii="Wingdings" w:hAnsi="Wingdings" w:cs="Wingdings" w:hint="default"/>
    </w:rPr>
  </w:style>
  <w:style w:type="character" w:customStyle="1" w:styleId="WW8Num2z0">
    <w:name w:val="WW8Num2z0"/>
    <w:rsid w:val="003F2D23"/>
    <w:rPr>
      <w:rFonts w:hint="default"/>
    </w:rPr>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rFonts w:hint="default"/>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eastAsia="Times New Roman" w:hAnsi="Symbol" w:cs="Symbol" w:hint="default"/>
    </w:rPr>
  </w:style>
  <w:style w:type="character" w:customStyle="1" w:styleId="WW8Num4z1">
    <w:name w:val="WW8Num4z1"/>
    <w:rsid w:val="003F2D23"/>
    <w:rPr>
      <w:rFonts w:ascii="Courier New" w:hAnsi="Courier New" w:cs="Times New Roman" w:hint="default"/>
    </w:rPr>
  </w:style>
  <w:style w:type="character" w:customStyle="1" w:styleId="WW8Num4z2">
    <w:name w:val="WW8Num4z2"/>
    <w:rsid w:val="003F2D23"/>
    <w:rPr>
      <w:rFonts w:ascii="Wingdings" w:hAnsi="Wingdings" w:cs="Wingdings" w:hint="default"/>
    </w:rPr>
  </w:style>
  <w:style w:type="character" w:customStyle="1" w:styleId="WW8Num4z3">
    <w:name w:val="WW8Num4z3"/>
    <w:rsid w:val="003F2D23"/>
    <w:rPr>
      <w:rFonts w:ascii="Symbol" w:hAnsi="Symbol" w:cs="Symbol" w:hint="default"/>
    </w:rPr>
  </w:style>
  <w:style w:type="character" w:customStyle="1" w:styleId="WW8Num5z0">
    <w:name w:val="WW8Num5z0"/>
    <w:rsid w:val="003F2D23"/>
    <w:rPr>
      <w:rFonts w:ascii="Symbol" w:hAnsi="Symbol" w:cs="Symbol" w:hint="default"/>
    </w:rPr>
  </w:style>
  <w:style w:type="character" w:customStyle="1" w:styleId="WW8Num5z1">
    <w:name w:val="WW8Num5z1"/>
    <w:rsid w:val="003F2D23"/>
    <w:rPr>
      <w:rFonts w:ascii="Courier New" w:hAnsi="Courier New" w:cs="Courier New" w:hint="default"/>
    </w:rPr>
  </w:style>
  <w:style w:type="character" w:customStyle="1" w:styleId="WW8Num5z2">
    <w:name w:val="WW8Num5z2"/>
    <w:rsid w:val="003F2D23"/>
    <w:rPr>
      <w:rFonts w:ascii="Wingdings" w:hAnsi="Wingdings" w:cs="Wingdings" w:hint="default"/>
    </w:rPr>
  </w:style>
  <w:style w:type="character" w:customStyle="1" w:styleId="WW8Num6z0">
    <w:name w:val="WW8Num6z0"/>
    <w:rsid w:val="003F2D23"/>
    <w:rPr>
      <w:rFonts w:hint="default"/>
    </w:rPr>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eastAsia="Lucida Sans Unicode" w:hAnsi="Liberation Sans" w:cs="Mangal"/>
      <w:sz w:val="28"/>
      <w:szCs w:val="28"/>
      <w:lang w:eastAsia="zh-CN"/>
    </w:rPr>
  </w:style>
  <w:style w:type="paragraph" w:styleId="Lista">
    <w:name w:val="List"/>
    <w:basedOn w:val="Corpodetexto"/>
    <w:rsid w:val="003F2D23"/>
    <w:pPr>
      <w:suppressAutoHyphens/>
      <w:spacing w:line="240" w:lineRule="auto"/>
    </w:pPr>
    <w:rPr>
      <w:rFonts w:ascii="Arial" w:hAnsi="Arial" w:cs="Mangal"/>
      <w:b/>
      <w:color w:val="auto"/>
      <w:sz w:val="24"/>
      <w:lang w:eastAsia="zh-CN"/>
    </w:rPr>
  </w:style>
  <w:style w:type="paragraph" w:styleId="Legenda">
    <w:name w:val="caption"/>
    <w:basedOn w:val="Normal"/>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qFormat/>
    <w:rsid w:val="003F2D23"/>
    <w:pPr>
      <w:jc w:val="center"/>
    </w:pPr>
    <w:rPr>
      <w:rFonts w:cs="Times New Roman"/>
      <w:b/>
      <w:bCs/>
      <w:sz w:val="56"/>
      <w:szCs w:val="56"/>
    </w:rPr>
  </w:style>
  <w:style w:type="character" w:customStyle="1" w:styleId="TtuloChar">
    <w:name w:val="Título Char"/>
    <w:link w:val="Ttulo"/>
    <w:rsid w:val="003F2D23"/>
    <w:rPr>
      <w:rFonts w:ascii="Liberation Sans" w:eastAsia="Lucida Sans Unicode" w:hAnsi="Liberation Sans" w:cs="Mangal"/>
      <w:b/>
      <w:bCs/>
      <w:sz w:val="56"/>
      <w:szCs w:val="56"/>
      <w:lang w:eastAsia="zh-CN"/>
    </w:rPr>
  </w:style>
  <w:style w:type="paragraph" w:styleId="Subttulo">
    <w:name w:val="Subtitle"/>
    <w:basedOn w:val="Ttulo10"/>
    <w:next w:val="Corpodetexto"/>
    <w:link w:val="SubttuloChar"/>
    <w:qFormat/>
    <w:rsid w:val="003F2D23"/>
    <w:pPr>
      <w:spacing w:before="60"/>
      <w:jc w:val="center"/>
    </w:pPr>
    <w:rPr>
      <w:rFonts w:cs="Times New Roman"/>
      <w:sz w:val="36"/>
      <w:szCs w:val="36"/>
    </w:rPr>
  </w:style>
  <w:style w:type="character" w:customStyle="1" w:styleId="SubttuloChar">
    <w:name w:val="Subtítulo Char"/>
    <w:link w:val="Subttulo"/>
    <w:rsid w:val="003F2D23"/>
    <w:rPr>
      <w:rFonts w:ascii="Liberation Sans" w:eastAsia="Lucida Sans Unicode" w:hAnsi="Liberation Sans" w:cs="Mangal"/>
      <w:sz w:val="36"/>
      <w:szCs w:val="36"/>
      <w:lang w:eastAsia="zh-CN"/>
    </w:rPr>
  </w:style>
  <w:style w:type="character" w:customStyle="1" w:styleId="Ttulo4Char">
    <w:name w:val="Título 4 Char"/>
    <w:link w:val="Ttulo4"/>
    <w:qFormat/>
    <w:rsid w:val="00856118"/>
    <w:rPr>
      <w:rFonts w:ascii="Times New Roman" w:hAnsi="Times New Roman"/>
      <w:b/>
      <w:sz w:val="24"/>
      <w:lang w:eastAsia="ar-SA"/>
    </w:rPr>
  </w:style>
  <w:style w:type="character" w:customStyle="1" w:styleId="Ttulo5Char">
    <w:name w:val="Título 5 Char"/>
    <w:link w:val="Ttulo5"/>
    <w:rsid w:val="00856118"/>
    <w:rPr>
      <w:rFonts w:ascii="Times New Roman" w:hAnsi="Times New Roman"/>
      <w:b/>
      <w:bCs/>
      <w:sz w:val="28"/>
      <w:lang w:eastAsia="ar-SA"/>
    </w:rPr>
  </w:style>
  <w:style w:type="character" w:customStyle="1" w:styleId="Ttulo6Char">
    <w:name w:val="Título 6 Char"/>
    <w:link w:val="Ttulo6"/>
    <w:rsid w:val="00856118"/>
    <w:rPr>
      <w:rFonts w:ascii="Times New Roman" w:hAnsi="Times New Roman"/>
      <w:b/>
      <w:bCs/>
      <w:sz w:val="22"/>
      <w:lang w:eastAsia="ar-SA"/>
    </w:rPr>
  </w:style>
  <w:style w:type="character" w:customStyle="1" w:styleId="Ttulo7Char">
    <w:name w:val="Título 7 Char"/>
    <w:link w:val="Ttulo7"/>
    <w:rsid w:val="00856118"/>
    <w:rPr>
      <w:rFonts w:ascii="Times New Roman" w:hAnsi="Times New Roman"/>
      <w:b/>
      <w:sz w:val="36"/>
      <w:lang w:eastAsia="ar-SA"/>
    </w:rPr>
  </w:style>
  <w:style w:type="character" w:customStyle="1" w:styleId="Ttulo8Char">
    <w:name w:val="Título 8 Char"/>
    <w:link w:val="Ttulo8"/>
    <w:rsid w:val="00856118"/>
    <w:rPr>
      <w:rFonts w:ascii="Times New Roman" w:hAnsi="Times New Roman"/>
      <w:b/>
      <w:bCs/>
      <w:sz w:val="24"/>
      <w:lang w:eastAsia="ar-SA"/>
    </w:rPr>
  </w:style>
  <w:style w:type="character" w:customStyle="1" w:styleId="Ttulo9Char">
    <w:name w:val="Título 9 Char"/>
    <w:link w:val="Ttulo9"/>
    <w:rsid w:val="00856118"/>
    <w:rPr>
      <w:rFonts w:ascii="Arial" w:hAnsi="Arial"/>
      <w:b/>
      <w:sz w:val="36"/>
      <w:lang w:eastAsia="ar-SA"/>
    </w:rPr>
  </w:style>
  <w:style w:type="numbering" w:customStyle="1" w:styleId="Semlista1">
    <w:name w:val="Sem lista1"/>
    <w:next w:val="Semlista"/>
    <w:uiPriority w:val="99"/>
    <w:semiHidden/>
    <w:rsid w:val="00856118"/>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i w:val="0"/>
      <w:sz w:val="24"/>
    </w:rPr>
  </w:style>
  <w:style w:type="character" w:customStyle="1" w:styleId="WW8Num19z0">
    <w:name w:val="WW8Num19z0"/>
    <w:rsid w:val="00856118"/>
    <w:rPr>
      <w:b w:val="0"/>
    </w:rPr>
  </w:style>
  <w:style w:type="character" w:customStyle="1" w:styleId="WW8Num25z0">
    <w:name w:val="WW8Num25z0"/>
    <w:rsid w:val="00856118"/>
    <w:rPr>
      <w:b w:val="0"/>
    </w:rPr>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i w:val="0"/>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eastAsia="Times New Roman" w:hAnsi="Symbol" w:cs="Times New Roman"/>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rPr>
      <w:b w:val="0"/>
    </w:rPr>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eastAsia="Times New Roman" w:hAnsi="Times New Roman" w:cs="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rPr>
      <w:b w:val="0"/>
    </w:rPr>
  </w:style>
  <w:style w:type="character" w:customStyle="1" w:styleId="WW8Num85z0">
    <w:name w:val="WW8Num85z0"/>
    <w:rsid w:val="00856118"/>
    <w:rPr>
      <w:b w:val="0"/>
    </w:rPr>
  </w:style>
  <w:style w:type="character" w:customStyle="1" w:styleId="WW8Num89z0">
    <w:name w:val="WW8Num89z0"/>
    <w:rsid w:val="00856118"/>
    <w:rPr>
      <w:b w:val="0"/>
    </w:rPr>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eastAsia="Times New Roman" w:hAnsi="Arial" w:cs="Arial"/>
    </w:rPr>
  </w:style>
  <w:style w:type="character" w:customStyle="1" w:styleId="WW8Num103z0">
    <w:name w:val="WW8Num103z0"/>
    <w:rsid w:val="00856118"/>
    <w:rPr>
      <w:b/>
    </w:rPr>
  </w:style>
  <w:style w:type="character" w:customStyle="1" w:styleId="WW8Num103z1">
    <w:name w:val="WW8Num103z1"/>
    <w:rsid w:val="00856118"/>
    <w:rPr>
      <w:b w:val="0"/>
      <w:i w:val="0"/>
    </w:rPr>
  </w:style>
  <w:style w:type="character" w:customStyle="1" w:styleId="WW8Num105z0">
    <w:name w:val="WW8Num105z0"/>
    <w:rsid w:val="00856118"/>
    <w:rPr>
      <w:rFonts w:ascii="Times New Roman" w:eastAsia="Times New Roman" w:hAnsi="Times New Roman" w:cs="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rPr>
      <w:b w:val="0"/>
    </w:rPr>
  </w:style>
  <w:style w:type="character" w:customStyle="1" w:styleId="WW8Num109z0">
    <w:name w:val="WW8Num109z0"/>
    <w:rsid w:val="00856118"/>
    <w:rPr>
      <w:b w:val="0"/>
    </w:rPr>
  </w:style>
  <w:style w:type="character" w:customStyle="1" w:styleId="WW8Num111z0">
    <w:name w:val="WW8Num111z0"/>
    <w:rsid w:val="00856118"/>
    <w:rPr>
      <w:rFonts w:ascii="Arial" w:hAnsi="Arial"/>
      <w:b/>
      <w:i w:val="0"/>
      <w:sz w:val="24"/>
    </w:rPr>
  </w:style>
  <w:style w:type="character" w:customStyle="1" w:styleId="WW8Num111z1">
    <w:name w:val="WW8Num111z1"/>
    <w:rsid w:val="00856118"/>
    <w:rPr>
      <w:rFonts w:ascii="Arial" w:hAnsi="Arial"/>
      <w:b/>
      <w:i w:val="0"/>
      <w:strike w:val="0"/>
      <w:dstrike w:val="0"/>
      <w:vanish w:val="0"/>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rPr>
      <w:b w:val="0"/>
    </w:rPr>
  </w:style>
  <w:style w:type="character" w:customStyle="1" w:styleId="WW8Num116z0">
    <w:name w:val="WW8Num116z0"/>
    <w:rsid w:val="00856118"/>
    <w:rPr>
      <w:rFonts w:ascii="Times New Roman" w:eastAsia="Times New Roman" w:hAnsi="Times New Roman" w:cs="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i w:val="0"/>
      <w:sz w:val="24"/>
    </w:rPr>
  </w:style>
  <w:style w:type="character" w:customStyle="1" w:styleId="WW8Num139z0">
    <w:name w:val="WW8Num139z0"/>
    <w:rsid w:val="00856118"/>
    <w:rPr>
      <w:rFonts w:ascii="Arial" w:hAnsi="Arial"/>
      <w:b/>
      <w:i w:val="0"/>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i w:val="0"/>
      <w:strike w:val="0"/>
      <w:dstrike w:val="0"/>
      <w:vanish w:val="0"/>
      <w:color w:val="000000"/>
      <w:position w:val="0"/>
      <w:sz w:val="24"/>
      <w:vertAlign w:val="baseline"/>
    </w:rPr>
  </w:style>
  <w:style w:type="character" w:customStyle="1" w:styleId="WW8Num152z0">
    <w:name w:val="WW8Num152z0"/>
    <w:rsid w:val="00856118"/>
    <w:rPr>
      <w:b w:val="0"/>
    </w:rPr>
  </w:style>
  <w:style w:type="character" w:customStyle="1" w:styleId="WW8Num158z0">
    <w:name w:val="WW8Num158z0"/>
    <w:rsid w:val="00856118"/>
    <w:rPr>
      <w:rFonts w:ascii="Arial" w:hAnsi="Arial"/>
      <w:b/>
      <w:i w:val="0"/>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rsid w:val="00856118"/>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eastAsia="Lucida Sans Unicode"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link w:val="Recuodecorpodetexto2"/>
    <w:rsid w:val="00856118"/>
    <w:rPr>
      <w:rFonts w:ascii="Times New Roman" w:hAnsi="Times New Roman"/>
      <w:lang w:eastAsia="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rsid w:val="00856118"/>
    <w:pPr>
      <w:widowControl w:val="0"/>
      <w:ind w:firstLine="709"/>
      <w:jc w:val="both"/>
    </w:pPr>
    <w:rPr>
      <w:rFonts w:ascii="Times New Roman" w:eastAsia="Lucida Sans Unicode"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eastAsia="Lucida Sans Unicode"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eastAsia="Lucida Sans Unicode"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snapToGrid w:val="0"/>
      <w:sz w:val="24"/>
    </w:rPr>
  </w:style>
  <w:style w:type="character" w:styleId="HiperlinkVisitado">
    <w:name w:val="FollowedHyperlink"/>
    <w:uiPriority w:val="99"/>
    <w:unhideWhenUsed/>
    <w:qFormat/>
    <w:rsid w:val="00856118"/>
    <w:rPr>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cs="Arial"/>
      <w:b/>
      <w:sz w:val="22"/>
      <w:szCs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cs="Arial"/>
      <w:b/>
      <w:sz w:val="22"/>
      <w:szCs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cs="Arial" w:hint="default"/>
      <w:b/>
    </w:rPr>
  </w:style>
  <w:style w:type="character" w:customStyle="1" w:styleId="WW8Num10z0">
    <w:name w:val="WW8Num10z0"/>
    <w:rsid w:val="00FF335F"/>
  </w:style>
  <w:style w:type="character" w:customStyle="1" w:styleId="WW8Num10z1">
    <w:name w:val="WW8Num10z1"/>
    <w:rsid w:val="00FF335F"/>
    <w:rPr>
      <w:rFonts w:ascii="Arial" w:eastAsia="Arial Unicode MS" w:hAnsi="Arial" w:cs="Arial"/>
      <w:b/>
      <w:bCs/>
      <w:sz w:val="22"/>
      <w:szCs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rPr>
      <w:rFonts w:hint="default"/>
    </w:rPr>
  </w:style>
  <w:style w:type="character" w:customStyle="1" w:styleId="WW8Num11z2">
    <w:name w:val="WW8Num11z2"/>
    <w:rsid w:val="00FF335F"/>
    <w:rPr>
      <w:rFonts w:ascii="Arial" w:hAnsi="Arial" w:cs="Arial" w:hint="default"/>
      <w:b/>
    </w:rPr>
  </w:style>
  <w:style w:type="character" w:customStyle="1" w:styleId="WW8Num12z0">
    <w:name w:val="WW8Num12z0"/>
    <w:rsid w:val="00FF335F"/>
  </w:style>
  <w:style w:type="character" w:customStyle="1" w:styleId="WW8Num12z1">
    <w:name w:val="WW8Num12z1"/>
    <w:rsid w:val="00FF335F"/>
    <w:rPr>
      <w:rFonts w:ascii="Arial" w:hAnsi="Arial" w:cs="Arial"/>
      <w:b/>
      <w:bCs/>
      <w:sz w:val="22"/>
      <w:szCs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cs="Arial"/>
      <w:b/>
      <w:bCs/>
      <w:szCs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rPr>
      <w:rFonts w:hint="default"/>
    </w:rPr>
  </w:style>
  <w:style w:type="character" w:customStyle="1" w:styleId="WW8Num16z1">
    <w:name w:val="WW8Num16z1"/>
    <w:rsid w:val="00FF335F"/>
    <w:rPr>
      <w:rFonts w:ascii="Arial" w:hAnsi="Arial" w:cs="Arial" w:hint="default"/>
      <w:b/>
    </w:rPr>
  </w:style>
  <w:style w:type="character" w:customStyle="1" w:styleId="WW8Num17z0">
    <w:name w:val="WW8Num17z0"/>
    <w:rsid w:val="00FF335F"/>
    <w:rPr>
      <w:rFonts w:ascii="Arial" w:hAnsi="Arial" w:cs="Arial" w:hint="default"/>
      <w:b/>
      <w:szCs w:val="24"/>
    </w:rPr>
  </w:style>
  <w:style w:type="character" w:customStyle="1" w:styleId="WW8Num18z1">
    <w:name w:val="WW8Num18z1"/>
    <w:rsid w:val="00FF335F"/>
    <w:rPr>
      <w:rFonts w:ascii="Arial" w:eastAsia="Arial" w:hAnsi="Arial" w:cs="Arial" w:hint="default"/>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cs="Arial"/>
      <w:b/>
      <w:sz w:val="22"/>
      <w:szCs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eastAsia="ArialMT" w:hAnsi="Arial" w:cs="Arial"/>
      <w:b/>
      <w:sz w:val="22"/>
      <w:szCs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cs="Arial"/>
      <w:sz w:val="22"/>
      <w:szCs w:val="22"/>
    </w:rPr>
  </w:style>
  <w:style w:type="character" w:customStyle="1" w:styleId="WW8Num23z0">
    <w:name w:val="WW8Num23z0"/>
    <w:rsid w:val="00FF335F"/>
  </w:style>
  <w:style w:type="character" w:customStyle="1" w:styleId="WW8Num23z1">
    <w:name w:val="WW8Num23z1"/>
    <w:rsid w:val="00FF335F"/>
    <w:rPr>
      <w:rFonts w:ascii="Arial" w:hAnsi="Arial" w:cs="Arial"/>
      <w:b/>
      <w:sz w:val="22"/>
      <w:szCs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eastAsia="Arial Unicode MS" w:hAnsi="Arial" w:cs="Arial"/>
      <w:b/>
      <w:bCs/>
      <w:sz w:val="22"/>
      <w:szCs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eastAsia="Arial Unicode MS" w:hAnsi="Arial" w:cs="Arial"/>
      <w:b/>
      <w:sz w:val="22"/>
      <w:szCs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eastAsia="Arial Unicode MS" w:hAnsi="Arial" w:cs="Arial"/>
      <w:b/>
      <w:sz w:val="22"/>
      <w:szCs w:val="22"/>
    </w:rPr>
  </w:style>
  <w:style w:type="character" w:customStyle="1" w:styleId="WW8Num27z1">
    <w:name w:val="WW8Num27z1"/>
    <w:rsid w:val="00FF335F"/>
    <w:rPr>
      <w:rFonts w:ascii="Arial" w:eastAsia="Arial Unicode MS" w:hAnsi="Arial" w:cs="Arial"/>
      <w:b/>
      <w:bCs/>
      <w:sz w:val="22"/>
      <w:szCs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cs="Arial"/>
      <w:b/>
      <w:sz w:val="22"/>
      <w:szCs w:val="22"/>
    </w:rPr>
  </w:style>
  <w:style w:type="character" w:customStyle="1" w:styleId="WW8Num28z2">
    <w:name w:val="WW8Num28z2"/>
    <w:rsid w:val="00FF335F"/>
    <w:rPr>
      <w:rFonts w:ascii="Arial" w:hAnsi="Arial" w:cs="Arial"/>
      <w:b/>
      <w:sz w:val="22"/>
      <w:szCs w:val="22"/>
    </w:rPr>
  </w:style>
  <w:style w:type="character" w:customStyle="1" w:styleId="WW8Num29z0">
    <w:name w:val="WW8Num29z0"/>
    <w:rsid w:val="00FF335F"/>
    <w:rPr>
      <w:rFonts w:ascii="Arial" w:eastAsia="ArialMT" w:hAnsi="Arial" w:cs="Arial" w:hint="default"/>
      <w:b/>
      <w:sz w:val="22"/>
      <w:szCs w:val="22"/>
    </w:rPr>
  </w:style>
  <w:style w:type="character" w:customStyle="1" w:styleId="WW8Num29z1">
    <w:name w:val="WW8Num29z1"/>
    <w:rsid w:val="00FF335F"/>
    <w:rPr>
      <w:rFonts w:ascii="Arial" w:eastAsia="ArialMT" w:hAnsi="Arial" w:cs="Arial"/>
      <w:b/>
      <w:sz w:val="22"/>
      <w:szCs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cs="Arial"/>
      <w:b/>
      <w:sz w:val="22"/>
      <w:szCs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cs="Arial"/>
      <w:sz w:val="22"/>
      <w:szCs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eastAsia="Arial Unicode MS" w:hAnsi="Arial" w:cs="Arial"/>
      <w:b/>
      <w:bCs/>
      <w:sz w:val="22"/>
      <w:szCs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cs="Arial"/>
      <w:b/>
      <w:sz w:val="22"/>
      <w:szCs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cs="Arial"/>
      <w:b/>
      <w:bCs/>
      <w:sz w:val="22"/>
      <w:szCs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eastAsia="Arial Unicode MS" w:hAnsi="Arial" w:cs="Arial"/>
      <w:b/>
      <w:sz w:val="22"/>
      <w:szCs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cs="Arial"/>
      <w:b/>
      <w:sz w:val="22"/>
      <w:szCs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cs="Arial" w:hint="default"/>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cs="Arial"/>
      <w:b/>
      <w:sz w:val="22"/>
      <w:szCs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rPr>
      <w:rFonts w:hint="default"/>
    </w:rPr>
  </w:style>
  <w:style w:type="character" w:customStyle="1" w:styleId="WW8Num36z1">
    <w:name w:val="WW8Num36z1"/>
    <w:rsid w:val="00FF335F"/>
    <w:rPr>
      <w:rFonts w:hint="default"/>
      <w:b/>
    </w:rPr>
  </w:style>
  <w:style w:type="character" w:customStyle="1" w:styleId="WW8Num37z0">
    <w:name w:val="WW8Num37z0"/>
    <w:rsid w:val="00FF335F"/>
  </w:style>
  <w:style w:type="character" w:customStyle="1" w:styleId="WW8Num37z1">
    <w:name w:val="WW8Num37z1"/>
    <w:rsid w:val="00FF335F"/>
    <w:rPr>
      <w:rFonts w:ascii="Arial" w:eastAsia="ArialMT" w:hAnsi="Arial" w:cs="Arial"/>
      <w:b/>
      <w:sz w:val="22"/>
      <w:szCs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cs="Arial"/>
      <w:b/>
      <w:sz w:val="22"/>
      <w:szCs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cs="Arial"/>
      <w:sz w:val="22"/>
      <w:szCs w:val="22"/>
    </w:rPr>
  </w:style>
  <w:style w:type="character" w:customStyle="1" w:styleId="WW8Num41z0">
    <w:name w:val="WW8Num41z0"/>
    <w:rsid w:val="00FF335F"/>
    <w:rPr>
      <w:rFonts w:hint="default"/>
    </w:rPr>
  </w:style>
  <w:style w:type="character" w:customStyle="1" w:styleId="WW8Num42z0">
    <w:name w:val="WW8Num42z0"/>
    <w:rsid w:val="00FF335F"/>
    <w:rPr>
      <w:rFonts w:ascii="Arial" w:hAnsi="Arial" w:cs="Arial"/>
      <w:b/>
      <w:bCs/>
      <w:sz w:val="22"/>
      <w:szCs w:val="22"/>
    </w:rPr>
  </w:style>
  <w:style w:type="character" w:customStyle="1" w:styleId="WW8Num43z1">
    <w:name w:val="WW8Num43z1"/>
    <w:rsid w:val="00FF335F"/>
    <w:rPr>
      <w:rFonts w:ascii="Arial" w:eastAsia="Arial Unicode MS" w:hAnsi="Arial" w:cs="Arial"/>
      <w:b/>
      <w:bCs/>
      <w:sz w:val="22"/>
      <w:szCs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cs="Arial"/>
      <w:b/>
      <w:bCs/>
      <w:sz w:val="22"/>
      <w:szCs w:val="22"/>
    </w:rPr>
  </w:style>
  <w:style w:type="character" w:customStyle="1" w:styleId="WW8NumSt13z0">
    <w:name w:val="WW8NumSt13z0"/>
    <w:rsid w:val="00FF335F"/>
    <w:rPr>
      <w:rFonts w:ascii="Arial" w:eastAsia="Arial Unicode MS" w:hAnsi="Arial" w:cs="Arial"/>
      <w:b/>
      <w:sz w:val="22"/>
      <w:szCs w:val="22"/>
    </w:rPr>
  </w:style>
  <w:style w:type="character" w:customStyle="1" w:styleId="WW8NumSt14z0">
    <w:name w:val="WW8NumSt14z0"/>
    <w:rsid w:val="00FF335F"/>
    <w:rPr>
      <w:rFonts w:ascii="Arial" w:eastAsia="Arial Unicode MS" w:hAnsi="Arial" w:cs="Arial"/>
      <w:b/>
      <w:sz w:val="22"/>
      <w:szCs w:val="22"/>
    </w:rPr>
  </w:style>
  <w:style w:type="character" w:customStyle="1" w:styleId="WW8NumSt19z0">
    <w:name w:val="WW8NumSt19z0"/>
    <w:rsid w:val="00FF335F"/>
    <w:rPr>
      <w:rFonts w:ascii="Arial" w:hAnsi="Arial" w:cs="Arial"/>
      <w:b/>
      <w:sz w:val="22"/>
      <w:szCs w:val="22"/>
    </w:rPr>
  </w:style>
  <w:style w:type="character" w:customStyle="1" w:styleId="WW8NumSt24z0">
    <w:name w:val="WW8NumSt24z0"/>
    <w:rsid w:val="00FF335F"/>
    <w:rPr>
      <w:rFonts w:ascii="Arial" w:eastAsia="ArialMT" w:hAnsi="Arial" w:cs="Arial" w:hint="default"/>
      <w:b/>
      <w:sz w:val="22"/>
      <w:szCs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cs="Courier New"/>
      <w:kern w:val="1"/>
      <w:lang w:eastAsia="zh-CN"/>
    </w:rPr>
  </w:style>
  <w:style w:type="character" w:customStyle="1" w:styleId="WW8Num14z1">
    <w:name w:val="WW8Num14z1"/>
    <w:rsid w:val="00FF335F"/>
    <w:rPr>
      <w:rFonts w:ascii="Arial" w:eastAsia="Arial Unicode MS" w:hAnsi="Arial" w:cs="Arial"/>
      <w:b/>
      <w:sz w:val="22"/>
      <w:szCs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cs="Cambria"/>
      <w:b/>
      <w:bCs/>
      <w:color w:val="00000A"/>
      <w:sz w:val="20"/>
      <w:szCs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eastAsia="ArialMT" w:hAnsi="Arial" w:cs="Arial"/>
      <w:b/>
      <w:sz w:val="22"/>
      <w:szCs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eastAsia="ArialMT" w:hAnsi="Arial" w:cs="Arial"/>
      <w:b/>
      <w:sz w:val="22"/>
      <w:szCs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rPr>
      <w:b w:val="0"/>
    </w:rPr>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cs="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bidi="ar-SA"/>
    </w:rPr>
  </w:style>
  <w:style w:type="character" w:customStyle="1" w:styleId="CharChar1">
    <w:name w:val="Char Char1"/>
    <w:rsid w:val="00FF335F"/>
    <w:rPr>
      <w:rFonts w:ascii="Calibri" w:hAnsi="Calibri" w:cs="Calibri"/>
      <w:b/>
      <w:bCs/>
      <w:lang w:val="pt-BR" w:bidi="ar-SA"/>
    </w:rPr>
  </w:style>
  <w:style w:type="character" w:customStyle="1" w:styleId="CharChar">
    <w:name w:val="Char Char"/>
    <w:rsid w:val="00FF335F"/>
    <w:rPr>
      <w:rFonts w:ascii="Tahoma" w:hAnsi="Tahoma" w:cs="Tahoma"/>
      <w:sz w:val="16"/>
      <w:szCs w:val="16"/>
      <w:lang w:val="pt-BR" w:bidi="ar-SA"/>
    </w:rPr>
  </w:style>
  <w:style w:type="character" w:customStyle="1" w:styleId="NumberingSymbols">
    <w:name w:val="Numbering Symbols"/>
    <w:rsid w:val="00FF335F"/>
    <w:rPr>
      <w:b/>
      <w:bCs/>
    </w:rPr>
  </w:style>
  <w:style w:type="character" w:customStyle="1" w:styleId="CharChar3">
    <w:name w:val="Char Char3"/>
    <w:rsid w:val="00FF335F"/>
    <w:rPr>
      <w:rFonts w:ascii="Arial" w:hAnsi="Arial" w:cs="Arial"/>
      <w:b/>
      <w:sz w:val="24"/>
      <w:lang w:val="pt-BR" w:bidi="ar-SA"/>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cs="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bidi="ar-SA"/>
    </w:rPr>
  </w:style>
  <w:style w:type="character" w:customStyle="1" w:styleId="CharChar11">
    <w:name w:val="Char Char11"/>
    <w:rsid w:val="00FF335F"/>
    <w:rPr>
      <w:rFonts w:ascii="Calibri" w:hAnsi="Calibri" w:cs="Calibri"/>
      <w:b/>
      <w:bCs/>
      <w:lang w:val="pt-BR" w:bidi="ar-SA"/>
    </w:rPr>
  </w:style>
  <w:style w:type="character" w:customStyle="1" w:styleId="CharChar4">
    <w:name w:val="Char Char4"/>
    <w:rsid w:val="00FF335F"/>
    <w:rPr>
      <w:rFonts w:ascii="Tahoma" w:hAnsi="Tahoma" w:cs="Tahoma"/>
      <w:sz w:val="16"/>
      <w:szCs w:val="16"/>
      <w:lang w:val="pt-BR" w:bidi="ar-SA"/>
    </w:rPr>
  </w:style>
  <w:style w:type="character" w:customStyle="1" w:styleId="CharChar31">
    <w:name w:val="Char Char31"/>
    <w:rsid w:val="00FF335F"/>
    <w:rPr>
      <w:rFonts w:ascii="Arial" w:hAnsi="Arial" w:cs="Arial"/>
      <w:b/>
      <w:sz w:val="24"/>
      <w:lang w:val="pt-BR" w:bidi="ar-SA"/>
    </w:rPr>
  </w:style>
  <w:style w:type="character" w:customStyle="1" w:styleId="SubttuloChar1">
    <w:name w:val="Subtítulo Char1"/>
    <w:rsid w:val="00FF335F"/>
    <w:rPr>
      <w:rFonts w:ascii="Arial" w:eastAsia="MS Mincho" w:hAnsi="Arial" w:cs="Tahoma"/>
      <w:i/>
      <w:iCs/>
      <w:kern w:val="1"/>
      <w:sz w:val="28"/>
      <w:szCs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cs="Arial"/>
      <w:kern w:val="1"/>
      <w:sz w:val="22"/>
      <w:lang w:eastAsia="zh-CN"/>
    </w:rPr>
  </w:style>
  <w:style w:type="character" w:customStyle="1" w:styleId="TextodebaloChar1">
    <w:name w:val="Texto de balão Char1"/>
    <w:rsid w:val="00FF335F"/>
    <w:rPr>
      <w:rFonts w:ascii="Tahoma" w:hAnsi="Tahoma" w:cs="Tahoma"/>
      <w:kern w:val="1"/>
      <w:sz w:val="16"/>
      <w:szCs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cs="Calibri"/>
      <w:b/>
      <w:bCs/>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cs="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szCs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eastAsia="Lucida Sans Unicode"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eastAsia="Lucida Sans Unicode"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eastAsia="Lucida Sans Unicode"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eastAsia="Lucida Sans Unicode"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eastAsia="Calibri" w:hAnsi="Calibri" w:cs="Times New Roman"/>
      <w:sz w:val="22"/>
      <w:szCs w:val="22"/>
      <w:lang w:eastAsia="zh-CN"/>
    </w:rPr>
  </w:style>
  <w:style w:type="paragraph" w:styleId="Textoembloco">
    <w:name w:val="Block Text"/>
    <w:basedOn w:val="Normal"/>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szCs w:val="24"/>
      <w:lang w:eastAsia="zh-CN"/>
    </w:rPr>
  </w:style>
  <w:style w:type="character" w:customStyle="1" w:styleId="Corpodetexto3Char1">
    <w:name w:val="Corpo de texto 3 Char1"/>
    <w:uiPriority w:val="99"/>
    <w:semiHidden/>
    <w:rsid w:val="00FF335F"/>
    <w:rPr>
      <w:sz w:val="16"/>
      <w:szCs w:val="16"/>
      <w:lang w:eastAsia="zh-CN"/>
    </w:rPr>
  </w:style>
  <w:style w:type="numbering" w:customStyle="1" w:styleId="Semlista2">
    <w:name w:val="Sem lista2"/>
    <w:next w:val="Semlista"/>
    <w:uiPriority w:val="99"/>
    <w:semiHidden/>
    <w:unhideWhenUsed/>
    <w:rsid w:val="00FF335F"/>
  </w:style>
  <w:style w:type="table" w:customStyle="1" w:styleId="Tabelacomgrade1">
    <w:name w:val="Tabela com grade1"/>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FF335F"/>
  </w:style>
  <w:style w:type="table" w:customStyle="1" w:styleId="Tabelacomgrade2">
    <w:name w:val="Tabela com grade2"/>
    <w:basedOn w:val="Tabelanormal"/>
    <w:next w:val="Tabelacomgrade"/>
    <w:rsid w:val="00FF335F"/>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rsid w:val="00FF335F"/>
    <w:rPr>
      <w:rFonts w:ascii="Courier New" w:hAnsi="Courier New" w:cs="Times New Roman"/>
      <w:sz w:val="20"/>
      <w:szCs w:val="20"/>
      <w:lang w:eastAsia="zh-CN"/>
    </w:rPr>
  </w:style>
  <w:style w:type="character" w:customStyle="1" w:styleId="TextosemFormataoChar1">
    <w:name w:val="Texto sem Formatação Char1"/>
    <w:link w:val="TextosemFormatao"/>
    <w:rsid w:val="00FF335F"/>
    <w:rPr>
      <w:rFonts w:ascii="Courier New" w:hAnsi="Courier New"/>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il"/>
        <w:left w:val="nil"/>
        <w:bottom w:val="nil"/>
        <w:right w:val="nil"/>
        <w:between w:val="nil"/>
        <w:bar w:val="nil"/>
      </w:pBdr>
    </w:pPr>
    <w:rPr>
      <w:rFonts w:ascii="Helvetica" w:eastAsia="Helvetica" w:hAnsi="Helvetica" w:cs="Helvetica"/>
      <w:color w:val="000000"/>
      <w:bdr w:val="nil"/>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cs="Wingdings" w:hint="default"/>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cs="Courier New" w:hint="default"/>
    </w:rPr>
  </w:style>
  <w:style w:type="character" w:customStyle="1" w:styleId="WW8Num40z2">
    <w:name w:val="WW8Num40z2"/>
    <w:rsid w:val="00FF335F"/>
    <w:rPr>
      <w:rFonts w:ascii="Wingdings" w:hAnsi="Wingdings" w:cs="Wingdings" w:hint="default"/>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cs="Symbol"/>
    </w:rPr>
  </w:style>
  <w:style w:type="character" w:customStyle="1" w:styleId="RTFNum31">
    <w:name w:val="RTF_Num 3 1"/>
    <w:rsid w:val="00FF335F"/>
    <w:rPr>
      <w:rFonts w:ascii="Symbol" w:hAnsi="Symbol" w:cs="Symbol"/>
    </w:rPr>
  </w:style>
  <w:style w:type="character" w:customStyle="1" w:styleId="RTFNum41">
    <w:name w:val="RTF_Num 4 1"/>
    <w:rsid w:val="00FF335F"/>
    <w:rPr>
      <w:rFonts w:ascii="Symbol" w:hAnsi="Symbol" w:cs="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cs="Mangal"/>
      <w:b/>
      <w:bCs/>
      <w:kern w:val="1"/>
      <w:sz w:val="56"/>
      <w:szCs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qFormat/>
    <w:rsid w:val="00FF335F"/>
    <w:pPr>
      <w:suppressAutoHyphens/>
      <w:jc w:val="both"/>
    </w:pPr>
    <w:rPr>
      <w:rFonts w:ascii="Times New Roman" w:hAnsi="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szCs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pBdr>
        <w:top w:val="nil"/>
        <w:left w:val="nil"/>
        <w:bottom w:val="nil"/>
        <w:right w:val="nil"/>
        <w:between w:val="nil"/>
      </w:pBdr>
      <w:spacing w:line="276" w:lineRule="auto"/>
    </w:pPr>
    <w:rPr>
      <w:rFonts w:ascii="Arial" w:eastAsia="Arial" w:hAnsi="Arial" w:cs="Arial"/>
      <w:color w:val="000000"/>
      <w:sz w:val="22"/>
      <w:szCs w:val="22"/>
    </w:rPr>
  </w:style>
  <w:style w:type="paragraph" w:styleId="Commarcadores2">
    <w:name w:val="List Bullet 2"/>
    <w:basedOn w:val="Normal"/>
    <w:autoRedefine/>
    <w:rsid w:val="004330B4"/>
    <w:pPr>
      <w:numPr>
        <w:numId w:val="6"/>
      </w:numPr>
      <w:tabs>
        <w:tab w:val="left" w:pos="142"/>
      </w:tabs>
      <w:spacing w:line="360" w:lineRule="auto"/>
      <w:jc w:val="both"/>
    </w:pPr>
    <w:rPr>
      <w:rFonts w:ascii="Arial" w:hAnsi="Arial" w:cs="Times New Roman"/>
      <w:snapToGrid w:val="0"/>
      <w:sz w:val="20"/>
      <w:szCs w:val="20"/>
    </w:rPr>
  </w:style>
  <w:style w:type="paragraph" w:styleId="Commarcadores">
    <w:name w:val="List Bullet"/>
    <w:basedOn w:val="Normal"/>
    <w:autoRedefine/>
    <w:rsid w:val="00695495"/>
    <w:pPr>
      <w:numPr>
        <w:numId w:val="29"/>
      </w:numPr>
      <w:ind w:firstLine="6"/>
      <w:jc w:val="both"/>
    </w:pPr>
    <w:rPr>
      <w:rFonts w:ascii="Tms Rmn" w:hAnsi="Tms Rmn" w:cs="Times New Roman"/>
      <w:b/>
      <w:szCs w:val="20"/>
    </w:rPr>
  </w:style>
  <w:style w:type="paragraph" w:styleId="Commarcadores3">
    <w:name w:val="List Bullet 3"/>
    <w:basedOn w:val="Normal"/>
    <w:autoRedefine/>
    <w:rsid w:val="00F64973"/>
    <w:pPr>
      <w:numPr>
        <w:numId w:val="27"/>
      </w:numPr>
      <w:spacing w:before="120" w:after="120" w:line="276" w:lineRule="auto"/>
      <w:ind w:left="426" w:firstLine="0"/>
      <w:jc w:val="both"/>
    </w:pPr>
    <w:rPr>
      <w:rFonts w:ascii="Tms Rmn" w:hAnsi="Tms Rmn" w:cs="Times New Roman"/>
      <w:b/>
      <w:color w:val="000000"/>
      <w:sz w:val="22"/>
      <w:szCs w:val="22"/>
      <w:lang w:eastAsia="en-US"/>
    </w:rPr>
  </w:style>
  <w:style w:type="paragraph" w:styleId="Commarcadores4">
    <w:name w:val="List Bullet 4"/>
    <w:basedOn w:val="Normal"/>
    <w:autoRedefine/>
    <w:rsid w:val="00055DE2"/>
    <w:pPr>
      <w:numPr>
        <w:ilvl w:val="1"/>
        <w:numId w:val="9"/>
      </w:numPr>
      <w:ind w:left="0" w:firstLine="0"/>
    </w:pPr>
    <w:rPr>
      <w:rFonts w:ascii="Tms Rmn" w:hAnsi="Tms Rmn" w:cs="Times New Roman"/>
      <w:sz w:val="20"/>
      <w:szCs w:val="20"/>
    </w:rPr>
  </w:style>
  <w:style w:type="paragraph" w:customStyle="1" w:styleId="p50">
    <w:name w:val="p50"/>
    <w:basedOn w:val="Normal"/>
    <w:rsid w:val="004330B4"/>
    <w:pPr>
      <w:widowControl w:val="0"/>
      <w:numPr>
        <w:numId w:val="7"/>
      </w:numPr>
      <w:tabs>
        <w:tab w:val="clear" w:pos="1492"/>
        <w:tab w:val="left" w:pos="720"/>
      </w:tabs>
      <w:autoSpaceDE w:val="0"/>
      <w:autoSpaceDN w:val="0"/>
      <w:adjustRightInd w:val="0"/>
      <w:spacing w:line="280" w:lineRule="atLeast"/>
      <w:ind w:left="0" w:firstLine="0"/>
      <w:jc w:val="both"/>
    </w:pPr>
    <w:rPr>
      <w:rFonts w:ascii="Times New Roman" w:hAnsi="Times New Roman" w:cs="Times New Roman"/>
      <w:sz w:val="20"/>
    </w:rPr>
  </w:style>
  <w:style w:type="numbering" w:customStyle="1" w:styleId="Semlista4">
    <w:name w:val="Sem lista4"/>
    <w:next w:val="Semlista"/>
    <w:uiPriority w:val="99"/>
    <w:semiHidden/>
    <w:unhideWhenUsed/>
    <w:rsid w:val="00B25F6C"/>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b/>
      <w:bCs/>
      <w:color w:val="000000"/>
    </w:rPr>
  </w:style>
  <w:style w:type="character" w:customStyle="1" w:styleId="PargrafodaListaChar">
    <w:name w:val="Parágrafo da Lista Char"/>
    <w:link w:val="PargrafodaLista"/>
    <w:uiPriority w:val="34"/>
    <w:qFormat/>
    <w:rsid w:val="00065DC4"/>
    <w:rPr>
      <w:rFonts w:ascii="Ecofont_Spranq_eco_Sans" w:hAnsi="Ecofont_Spranq_eco_Sans" w:cs="Ecofont_Spranq_eco_Sans"/>
      <w:sz w:val="24"/>
      <w:szCs w:val="24"/>
    </w:rPr>
  </w:style>
  <w:style w:type="character" w:customStyle="1" w:styleId="MenoPendente1">
    <w:name w:val="Menção Pendente1"/>
    <w:basedOn w:val="Fontepargpadro"/>
    <w:uiPriority w:val="99"/>
    <w:semiHidden/>
    <w:unhideWhenUsed/>
    <w:rsid w:val="0069386F"/>
    <w:rPr>
      <w:color w:val="605E5C"/>
      <w:shd w:val="clear" w:color="auto" w:fill="E1DFDD"/>
    </w:rPr>
  </w:style>
  <w:style w:type="table" w:customStyle="1" w:styleId="TableNormal1">
    <w:name w:val="Table Normal1"/>
    <w:uiPriority w:val="2"/>
    <w:semiHidden/>
    <w:unhideWhenUsed/>
    <w:qFormat/>
    <w:rsid w:val="003544C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36393593">
      <w:bodyDiv w:val="1"/>
      <w:marLeft w:val="0"/>
      <w:marRight w:val="0"/>
      <w:marTop w:val="0"/>
      <w:marBottom w:val="0"/>
      <w:divBdr>
        <w:top w:val="none" w:sz="0" w:space="0" w:color="auto"/>
        <w:left w:val="none" w:sz="0" w:space="0" w:color="auto"/>
        <w:bottom w:val="none" w:sz="0" w:space="0" w:color="auto"/>
        <w:right w:val="none" w:sz="0" w:space="0" w:color="auto"/>
      </w:divBdr>
    </w:div>
    <w:div w:id="173228694">
      <w:bodyDiv w:val="1"/>
      <w:marLeft w:val="0"/>
      <w:marRight w:val="0"/>
      <w:marTop w:val="0"/>
      <w:marBottom w:val="0"/>
      <w:divBdr>
        <w:top w:val="none" w:sz="0" w:space="0" w:color="auto"/>
        <w:left w:val="none" w:sz="0" w:space="0" w:color="auto"/>
        <w:bottom w:val="none" w:sz="0" w:space="0" w:color="auto"/>
        <w:right w:val="none" w:sz="0" w:space="0" w:color="auto"/>
      </w:divBdr>
    </w:div>
    <w:div w:id="256989423">
      <w:bodyDiv w:val="1"/>
      <w:marLeft w:val="0"/>
      <w:marRight w:val="0"/>
      <w:marTop w:val="0"/>
      <w:marBottom w:val="0"/>
      <w:divBdr>
        <w:top w:val="none" w:sz="0" w:space="0" w:color="auto"/>
        <w:left w:val="none" w:sz="0" w:space="0" w:color="auto"/>
        <w:bottom w:val="none" w:sz="0" w:space="0" w:color="auto"/>
        <w:right w:val="none" w:sz="0" w:space="0" w:color="auto"/>
      </w:divBdr>
    </w:div>
    <w:div w:id="261956676">
      <w:bodyDiv w:val="1"/>
      <w:marLeft w:val="0"/>
      <w:marRight w:val="0"/>
      <w:marTop w:val="0"/>
      <w:marBottom w:val="0"/>
      <w:divBdr>
        <w:top w:val="none" w:sz="0" w:space="0" w:color="auto"/>
        <w:left w:val="none" w:sz="0" w:space="0" w:color="auto"/>
        <w:bottom w:val="none" w:sz="0" w:space="0" w:color="auto"/>
        <w:right w:val="none" w:sz="0" w:space="0" w:color="auto"/>
      </w:divBdr>
    </w:div>
    <w:div w:id="323047166">
      <w:bodyDiv w:val="1"/>
      <w:marLeft w:val="0"/>
      <w:marRight w:val="0"/>
      <w:marTop w:val="0"/>
      <w:marBottom w:val="0"/>
      <w:divBdr>
        <w:top w:val="none" w:sz="0" w:space="0" w:color="auto"/>
        <w:left w:val="none" w:sz="0" w:space="0" w:color="auto"/>
        <w:bottom w:val="none" w:sz="0" w:space="0" w:color="auto"/>
        <w:right w:val="none" w:sz="0" w:space="0" w:color="auto"/>
      </w:divBdr>
    </w:div>
    <w:div w:id="420225410">
      <w:bodyDiv w:val="1"/>
      <w:marLeft w:val="0"/>
      <w:marRight w:val="0"/>
      <w:marTop w:val="0"/>
      <w:marBottom w:val="0"/>
      <w:divBdr>
        <w:top w:val="none" w:sz="0" w:space="0" w:color="auto"/>
        <w:left w:val="none" w:sz="0" w:space="0" w:color="auto"/>
        <w:bottom w:val="none" w:sz="0" w:space="0" w:color="auto"/>
        <w:right w:val="none" w:sz="0" w:space="0" w:color="auto"/>
      </w:divBdr>
    </w:div>
    <w:div w:id="712534337">
      <w:bodyDiv w:val="1"/>
      <w:marLeft w:val="0"/>
      <w:marRight w:val="0"/>
      <w:marTop w:val="0"/>
      <w:marBottom w:val="0"/>
      <w:divBdr>
        <w:top w:val="none" w:sz="0" w:space="0" w:color="auto"/>
        <w:left w:val="none" w:sz="0" w:space="0" w:color="auto"/>
        <w:bottom w:val="none" w:sz="0" w:space="0" w:color="auto"/>
        <w:right w:val="none" w:sz="0" w:space="0" w:color="auto"/>
      </w:divBdr>
    </w:div>
    <w:div w:id="769742588">
      <w:bodyDiv w:val="1"/>
      <w:marLeft w:val="0"/>
      <w:marRight w:val="0"/>
      <w:marTop w:val="0"/>
      <w:marBottom w:val="0"/>
      <w:divBdr>
        <w:top w:val="none" w:sz="0" w:space="0" w:color="auto"/>
        <w:left w:val="none" w:sz="0" w:space="0" w:color="auto"/>
        <w:bottom w:val="none" w:sz="0" w:space="0" w:color="auto"/>
        <w:right w:val="none" w:sz="0" w:space="0" w:color="auto"/>
      </w:divBdr>
    </w:div>
    <w:div w:id="871840096">
      <w:bodyDiv w:val="1"/>
      <w:marLeft w:val="0"/>
      <w:marRight w:val="0"/>
      <w:marTop w:val="0"/>
      <w:marBottom w:val="0"/>
      <w:divBdr>
        <w:top w:val="none" w:sz="0" w:space="0" w:color="auto"/>
        <w:left w:val="none" w:sz="0" w:space="0" w:color="auto"/>
        <w:bottom w:val="none" w:sz="0" w:space="0" w:color="auto"/>
        <w:right w:val="none" w:sz="0" w:space="0" w:color="auto"/>
      </w:divBdr>
    </w:div>
    <w:div w:id="915437319">
      <w:bodyDiv w:val="1"/>
      <w:marLeft w:val="0"/>
      <w:marRight w:val="0"/>
      <w:marTop w:val="0"/>
      <w:marBottom w:val="0"/>
      <w:divBdr>
        <w:top w:val="none" w:sz="0" w:space="0" w:color="auto"/>
        <w:left w:val="none" w:sz="0" w:space="0" w:color="auto"/>
        <w:bottom w:val="none" w:sz="0" w:space="0" w:color="auto"/>
        <w:right w:val="none" w:sz="0" w:space="0" w:color="auto"/>
      </w:divBdr>
    </w:div>
    <w:div w:id="929310900">
      <w:bodyDiv w:val="1"/>
      <w:marLeft w:val="0"/>
      <w:marRight w:val="0"/>
      <w:marTop w:val="0"/>
      <w:marBottom w:val="0"/>
      <w:divBdr>
        <w:top w:val="none" w:sz="0" w:space="0" w:color="auto"/>
        <w:left w:val="none" w:sz="0" w:space="0" w:color="auto"/>
        <w:bottom w:val="none" w:sz="0" w:space="0" w:color="auto"/>
        <w:right w:val="none" w:sz="0" w:space="0" w:color="auto"/>
      </w:divBdr>
    </w:div>
    <w:div w:id="989747860">
      <w:bodyDiv w:val="1"/>
      <w:marLeft w:val="0"/>
      <w:marRight w:val="0"/>
      <w:marTop w:val="0"/>
      <w:marBottom w:val="0"/>
      <w:divBdr>
        <w:top w:val="none" w:sz="0" w:space="0" w:color="auto"/>
        <w:left w:val="none" w:sz="0" w:space="0" w:color="auto"/>
        <w:bottom w:val="none" w:sz="0" w:space="0" w:color="auto"/>
        <w:right w:val="none" w:sz="0" w:space="0" w:color="auto"/>
      </w:divBdr>
    </w:div>
    <w:div w:id="1068576587">
      <w:bodyDiv w:val="1"/>
      <w:marLeft w:val="0"/>
      <w:marRight w:val="0"/>
      <w:marTop w:val="0"/>
      <w:marBottom w:val="0"/>
      <w:divBdr>
        <w:top w:val="none" w:sz="0" w:space="0" w:color="auto"/>
        <w:left w:val="none" w:sz="0" w:space="0" w:color="auto"/>
        <w:bottom w:val="none" w:sz="0" w:space="0" w:color="auto"/>
        <w:right w:val="none" w:sz="0" w:space="0" w:color="auto"/>
      </w:divBdr>
    </w:div>
    <w:div w:id="1087381519">
      <w:bodyDiv w:val="1"/>
      <w:marLeft w:val="0"/>
      <w:marRight w:val="0"/>
      <w:marTop w:val="0"/>
      <w:marBottom w:val="0"/>
      <w:divBdr>
        <w:top w:val="none" w:sz="0" w:space="0" w:color="auto"/>
        <w:left w:val="none" w:sz="0" w:space="0" w:color="auto"/>
        <w:bottom w:val="none" w:sz="0" w:space="0" w:color="auto"/>
        <w:right w:val="none" w:sz="0" w:space="0" w:color="auto"/>
      </w:divBdr>
    </w:div>
    <w:div w:id="1116675973">
      <w:bodyDiv w:val="1"/>
      <w:marLeft w:val="0"/>
      <w:marRight w:val="0"/>
      <w:marTop w:val="0"/>
      <w:marBottom w:val="0"/>
      <w:divBdr>
        <w:top w:val="none" w:sz="0" w:space="0" w:color="auto"/>
        <w:left w:val="none" w:sz="0" w:space="0" w:color="auto"/>
        <w:bottom w:val="none" w:sz="0" w:space="0" w:color="auto"/>
        <w:right w:val="none" w:sz="0" w:space="0" w:color="auto"/>
      </w:divBdr>
    </w:div>
    <w:div w:id="1138496304">
      <w:bodyDiv w:val="1"/>
      <w:marLeft w:val="0"/>
      <w:marRight w:val="0"/>
      <w:marTop w:val="0"/>
      <w:marBottom w:val="0"/>
      <w:divBdr>
        <w:top w:val="none" w:sz="0" w:space="0" w:color="auto"/>
        <w:left w:val="none" w:sz="0" w:space="0" w:color="auto"/>
        <w:bottom w:val="none" w:sz="0" w:space="0" w:color="auto"/>
        <w:right w:val="none" w:sz="0" w:space="0" w:color="auto"/>
      </w:divBdr>
    </w:div>
    <w:div w:id="1143622166">
      <w:bodyDiv w:val="1"/>
      <w:marLeft w:val="0"/>
      <w:marRight w:val="0"/>
      <w:marTop w:val="0"/>
      <w:marBottom w:val="0"/>
      <w:divBdr>
        <w:top w:val="none" w:sz="0" w:space="0" w:color="auto"/>
        <w:left w:val="none" w:sz="0" w:space="0" w:color="auto"/>
        <w:bottom w:val="none" w:sz="0" w:space="0" w:color="auto"/>
        <w:right w:val="none" w:sz="0" w:space="0" w:color="auto"/>
      </w:divBdr>
    </w:div>
    <w:div w:id="1151095863">
      <w:bodyDiv w:val="1"/>
      <w:marLeft w:val="0"/>
      <w:marRight w:val="0"/>
      <w:marTop w:val="0"/>
      <w:marBottom w:val="0"/>
      <w:divBdr>
        <w:top w:val="none" w:sz="0" w:space="0" w:color="auto"/>
        <w:left w:val="none" w:sz="0" w:space="0" w:color="auto"/>
        <w:bottom w:val="none" w:sz="0" w:space="0" w:color="auto"/>
        <w:right w:val="none" w:sz="0" w:space="0" w:color="auto"/>
      </w:divBdr>
    </w:div>
    <w:div w:id="1157069006">
      <w:bodyDiv w:val="1"/>
      <w:marLeft w:val="0"/>
      <w:marRight w:val="0"/>
      <w:marTop w:val="0"/>
      <w:marBottom w:val="0"/>
      <w:divBdr>
        <w:top w:val="none" w:sz="0" w:space="0" w:color="auto"/>
        <w:left w:val="none" w:sz="0" w:space="0" w:color="auto"/>
        <w:bottom w:val="none" w:sz="0" w:space="0" w:color="auto"/>
        <w:right w:val="none" w:sz="0" w:space="0" w:color="auto"/>
      </w:divBdr>
    </w:div>
    <w:div w:id="1160341261">
      <w:bodyDiv w:val="1"/>
      <w:marLeft w:val="0"/>
      <w:marRight w:val="0"/>
      <w:marTop w:val="0"/>
      <w:marBottom w:val="0"/>
      <w:divBdr>
        <w:top w:val="none" w:sz="0" w:space="0" w:color="auto"/>
        <w:left w:val="none" w:sz="0" w:space="0" w:color="auto"/>
        <w:bottom w:val="none" w:sz="0" w:space="0" w:color="auto"/>
        <w:right w:val="none" w:sz="0" w:space="0" w:color="auto"/>
      </w:divBdr>
    </w:div>
    <w:div w:id="1190676701">
      <w:bodyDiv w:val="1"/>
      <w:marLeft w:val="0"/>
      <w:marRight w:val="0"/>
      <w:marTop w:val="0"/>
      <w:marBottom w:val="0"/>
      <w:divBdr>
        <w:top w:val="none" w:sz="0" w:space="0" w:color="auto"/>
        <w:left w:val="none" w:sz="0" w:space="0" w:color="auto"/>
        <w:bottom w:val="none" w:sz="0" w:space="0" w:color="auto"/>
        <w:right w:val="none" w:sz="0" w:space="0" w:color="auto"/>
      </w:divBdr>
    </w:div>
    <w:div w:id="1193542099">
      <w:bodyDiv w:val="1"/>
      <w:marLeft w:val="0"/>
      <w:marRight w:val="0"/>
      <w:marTop w:val="0"/>
      <w:marBottom w:val="0"/>
      <w:divBdr>
        <w:top w:val="none" w:sz="0" w:space="0" w:color="auto"/>
        <w:left w:val="none" w:sz="0" w:space="0" w:color="auto"/>
        <w:bottom w:val="none" w:sz="0" w:space="0" w:color="auto"/>
        <w:right w:val="none" w:sz="0" w:space="0" w:color="auto"/>
      </w:divBdr>
    </w:div>
    <w:div w:id="1219710975">
      <w:bodyDiv w:val="1"/>
      <w:marLeft w:val="0"/>
      <w:marRight w:val="0"/>
      <w:marTop w:val="0"/>
      <w:marBottom w:val="0"/>
      <w:divBdr>
        <w:top w:val="none" w:sz="0" w:space="0" w:color="auto"/>
        <w:left w:val="none" w:sz="0" w:space="0" w:color="auto"/>
        <w:bottom w:val="none" w:sz="0" w:space="0" w:color="auto"/>
        <w:right w:val="none" w:sz="0" w:space="0" w:color="auto"/>
      </w:divBdr>
    </w:div>
    <w:div w:id="1261794535">
      <w:bodyDiv w:val="1"/>
      <w:marLeft w:val="0"/>
      <w:marRight w:val="0"/>
      <w:marTop w:val="0"/>
      <w:marBottom w:val="0"/>
      <w:divBdr>
        <w:top w:val="none" w:sz="0" w:space="0" w:color="auto"/>
        <w:left w:val="none" w:sz="0" w:space="0" w:color="auto"/>
        <w:bottom w:val="none" w:sz="0" w:space="0" w:color="auto"/>
        <w:right w:val="none" w:sz="0" w:space="0" w:color="auto"/>
      </w:divBdr>
    </w:div>
    <w:div w:id="1283347683">
      <w:bodyDiv w:val="1"/>
      <w:marLeft w:val="0"/>
      <w:marRight w:val="0"/>
      <w:marTop w:val="0"/>
      <w:marBottom w:val="0"/>
      <w:divBdr>
        <w:top w:val="none" w:sz="0" w:space="0" w:color="auto"/>
        <w:left w:val="none" w:sz="0" w:space="0" w:color="auto"/>
        <w:bottom w:val="none" w:sz="0" w:space="0" w:color="auto"/>
        <w:right w:val="none" w:sz="0" w:space="0" w:color="auto"/>
      </w:divBdr>
    </w:div>
    <w:div w:id="1291015410">
      <w:bodyDiv w:val="1"/>
      <w:marLeft w:val="0"/>
      <w:marRight w:val="0"/>
      <w:marTop w:val="0"/>
      <w:marBottom w:val="0"/>
      <w:divBdr>
        <w:top w:val="none" w:sz="0" w:space="0" w:color="auto"/>
        <w:left w:val="none" w:sz="0" w:space="0" w:color="auto"/>
        <w:bottom w:val="none" w:sz="0" w:space="0" w:color="auto"/>
        <w:right w:val="none" w:sz="0" w:space="0" w:color="auto"/>
      </w:divBdr>
    </w:div>
    <w:div w:id="1338076888">
      <w:bodyDiv w:val="1"/>
      <w:marLeft w:val="0"/>
      <w:marRight w:val="0"/>
      <w:marTop w:val="0"/>
      <w:marBottom w:val="0"/>
      <w:divBdr>
        <w:top w:val="none" w:sz="0" w:space="0" w:color="auto"/>
        <w:left w:val="none" w:sz="0" w:space="0" w:color="auto"/>
        <w:bottom w:val="none" w:sz="0" w:space="0" w:color="auto"/>
        <w:right w:val="none" w:sz="0" w:space="0" w:color="auto"/>
      </w:divBdr>
    </w:div>
    <w:div w:id="1383023766">
      <w:bodyDiv w:val="1"/>
      <w:marLeft w:val="0"/>
      <w:marRight w:val="0"/>
      <w:marTop w:val="0"/>
      <w:marBottom w:val="0"/>
      <w:divBdr>
        <w:top w:val="none" w:sz="0" w:space="0" w:color="auto"/>
        <w:left w:val="none" w:sz="0" w:space="0" w:color="auto"/>
        <w:bottom w:val="none" w:sz="0" w:space="0" w:color="auto"/>
        <w:right w:val="none" w:sz="0" w:space="0" w:color="auto"/>
      </w:divBdr>
    </w:div>
    <w:div w:id="1400667951">
      <w:bodyDiv w:val="1"/>
      <w:marLeft w:val="0"/>
      <w:marRight w:val="0"/>
      <w:marTop w:val="0"/>
      <w:marBottom w:val="0"/>
      <w:divBdr>
        <w:top w:val="none" w:sz="0" w:space="0" w:color="auto"/>
        <w:left w:val="none" w:sz="0" w:space="0" w:color="auto"/>
        <w:bottom w:val="none" w:sz="0" w:space="0" w:color="auto"/>
        <w:right w:val="none" w:sz="0" w:space="0" w:color="auto"/>
      </w:divBdr>
    </w:div>
    <w:div w:id="1455445806">
      <w:bodyDiv w:val="1"/>
      <w:marLeft w:val="0"/>
      <w:marRight w:val="0"/>
      <w:marTop w:val="0"/>
      <w:marBottom w:val="0"/>
      <w:divBdr>
        <w:top w:val="none" w:sz="0" w:space="0" w:color="auto"/>
        <w:left w:val="none" w:sz="0" w:space="0" w:color="auto"/>
        <w:bottom w:val="none" w:sz="0" w:space="0" w:color="auto"/>
        <w:right w:val="none" w:sz="0" w:space="0" w:color="auto"/>
      </w:divBdr>
    </w:div>
    <w:div w:id="1582523074">
      <w:bodyDiv w:val="1"/>
      <w:marLeft w:val="0"/>
      <w:marRight w:val="0"/>
      <w:marTop w:val="0"/>
      <w:marBottom w:val="0"/>
      <w:divBdr>
        <w:top w:val="none" w:sz="0" w:space="0" w:color="auto"/>
        <w:left w:val="none" w:sz="0" w:space="0" w:color="auto"/>
        <w:bottom w:val="none" w:sz="0" w:space="0" w:color="auto"/>
        <w:right w:val="none" w:sz="0" w:space="0" w:color="auto"/>
      </w:divBdr>
    </w:div>
    <w:div w:id="1629386987">
      <w:bodyDiv w:val="1"/>
      <w:marLeft w:val="0"/>
      <w:marRight w:val="0"/>
      <w:marTop w:val="0"/>
      <w:marBottom w:val="0"/>
      <w:divBdr>
        <w:top w:val="none" w:sz="0" w:space="0" w:color="auto"/>
        <w:left w:val="none" w:sz="0" w:space="0" w:color="auto"/>
        <w:bottom w:val="none" w:sz="0" w:space="0" w:color="auto"/>
        <w:right w:val="none" w:sz="0" w:space="0" w:color="auto"/>
      </w:divBdr>
    </w:div>
    <w:div w:id="1719549785">
      <w:bodyDiv w:val="1"/>
      <w:marLeft w:val="0"/>
      <w:marRight w:val="0"/>
      <w:marTop w:val="0"/>
      <w:marBottom w:val="0"/>
      <w:divBdr>
        <w:top w:val="none" w:sz="0" w:space="0" w:color="auto"/>
        <w:left w:val="none" w:sz="0" w:space="0" w:color="auto"/>
        <w:bottom w:val="none" w:sz="0" w:space="0" w:color="auto"/>
        <w:right w:val="none" w:sz="0" w:space="0" w:color="auto"/>
      </w:divBdr>
    </w:div>
    <w:div w:id="1743529029">
      <w:bodyDiv w:val="1"/>
      <w:marLeft w:val="0"/>
      <w:marRight w:val="0"/>
      <w:marTop w:val="0"/>
      <w:marBottom w:val="0"/>
      <w:divBdr>
        <w:top w:val="none" w:sz="0" w:space="0" w:color="auto"/>
        <w:left w:val="none" w:sz="0" w:space="0" w:color="auto"/>
        <w:bottom w:val="none" w:sz="0" w:space="0" w:color="auto"/>
        <w:right w:val="none" w:sz="0" w:space="0" w:color="auto"/>
      </w:divBdr>
    </w:div>
    <w:div w:id="1889949281">
      <w:bodyDiv w:val="1"/>
      <w:marLeft w:val="0"/>
      <w:marRight w:val="0"/>
      <w:marTop w:val="0"/>
      <w:marBottom w:val="0"/>
      <w:divBdr>
        <w:top w:val="none" w:sz="0" w:space="0" w:color="auto"/>
        <w:left w:val="none" w:sz="0" w:space="0" w:color="auto"/>
        <w:bottom w:val="none" w:sz="0" w:space="0" w:color="auto"/>
        <w:right w:val="none" w:sz="0" w:space="0" w:color="auto"/>
      </w:divBdr>
    </w:div>
    <w:div w:id="1954290090">
      <w:bodyDiv w:val="1"/>
      <w:marLeft w:val="0"/>
      <w:marRight w:val="0"/>
      <w:marTop w:val="0"/>
      <w:marBottom w:val="0"/>
      <w:divBdr>
        <w:top w:val="none" w:sz="0" w:space="0" w:color="auto"/>
        <w:left w:val="none" w:sz="0" w:space="0" w:color="auto"/>
        <w:bottom w:val="none" w:sz="0" w:space="0" w:color="auto"/>
        <w:right w:val="none" w:sz="0" w:space="0" w:color="auto"/>
      </w:divBdr>
    </w:div>
    <w:div w:id="1955743986">
      <w:bodyDiv w:val="1"/>
      <w:marLeft w:val="0"/>
      <w:marRight w:val="0"/>
      <w:marTop w:val="0"/>
      <w:marBottom w:val="0"/>
      <w:divBdr>
        <w:top w:val="none" w:sz="0" w:space="0" w:color="auto"/>
        <w:left w:val="none" w:sz="0" w:space="0" w:color="auto"/>
        <w:bottom w:val="none" w:sz="0" w:space="0" w:color="auto"/>
        <w:right w:val="none" w:sz="0" w:space="0" w:color="auto"/>
      </w:divBdr>
    </w:div>
    <w:div w:id="1979800891">
      <w:bodyDiv w:val="1"/>
      <w:marLeft w:val="0"/>
      <w:marRight w:val="0"/>
      <w:marTop w:val="0"/>
      <w:marBottom w:val="0"/>
      <w:divBdr>
        <w:top w:val="none" w:sz="0" w:space="0" w:color="auto"/>
        <w:left w:val="none" w:sz="0" w:space="0" w:color="auto"/>
        <w:bottom w:val="none" w:sz="0" w:space="0" w:color="auto"/>
        <w:right w:val="none" w:sz="0" w:space="0" w:color="auto"/>
      </w:divBdr>
    </w:div>
    <w:div w:id="2053767892">
      <w:bodyDiv w:val="1"/>
      <w:marLeft w:val="0"/>
      <w:marRight w:val="0"/>
      <w:marTop w:val="0"/>
      <w:marBottom w:val="0"/>
      <w:divBdr>
        <w:top w:val="none" w:sz="0" w:space="0" w:color="auto"/>
        <w:left w:val="none" w:sz="0" w:space="0" w:color="auto"/>
        <w:bottom w:val="none" w:sz="0" w:space="0" w:color="auto"/>
        <w:right w:val="none" w:sz="0" w:space="0" w:color="auto"/>
      </w:divBdr>
    </w:div>
    <w:div w:id="2062828390">
      <w:bodyDiv w:val="1"/>
      <w:marLeft w:val="0"/>
      <w:marRight w:val="0"/>
      <w:marTop w:val="0"/>
      <w:marBottom w:val="0"/>
      <w:divBdr>
        <w:top w:val="none" w:sz="0" w:space="0" w:color="auto"/>
        <w:left w:val="none" w:sz="0" w:space="0" w:color="auto"/>
        <w:bottom w:val="none" w:sz="0" w:space="0" w:color="auto"/>
        <w:right w:val="none" w:sz="0" w:space="0" w:color="auto"/>
      </w:divBdr>
    </w:div>
    <w:div w:id="2068410484">
      <w:bodyDiv w:val="1"/>
      <w:marLeft w:val="0"/>
      <w:marRight w:val="0"/>
      <w:marTop w:val="0"/>
      <w:marBottom w:val="0"/>
      <w:divBdr>
        <w:top w:val="none" w:sz="0" w:space="0" w:color="auto"/>
        <w:left w:val="none" w:sz="0" w:space="0" w:color="auto"/>
        <w:bottom w:val="none" w:sz="0" w:space="0" w:color="auto"/>
        <w:right w:val="none" w:sz="0" w:space="0" w:color="auto"/>
      </w:divBdr>
    </w:div>
    <w:div w:id="211964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plsaudesg@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plsaudesg@gmail.com" TargetMode="External"/><Relationship Id="rId4" Type="http://schemas.openxmlformats.org/officeDocument/2006/relationships/settings" Target="settings.xml"/><Relationship Id="rId9" Type="http://schemas.openxmlformats.org/officeDocument/2006/relationships/hyperlink" Target="http://portaldeservicos.planejamento.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DD027-BA74-49C6-8C9D-E8E6524E7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14758</Words>
  <Characters>79696</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94266</CharactersWithSpaces>
  <SharedDoc>false</SharedDoc>
  <HLinks>
    <vt:vector size="24" baseType="variant">
      <vt:variant>
        <vt:i4>1114176</vt:i4>
      </vt:variant>
      <vt:variant>
        <vt:i4>9</vt:i4>
      </vt:variant>
      <vt:variant>
        <vt:i4>0</vt:i4>
      </vt:variant>
      <vt:variant>
        <vt:i4>5</vt:i4>
      </vt:variant>
      <vt:variant>
        <vt:lpwstr>http://www.cnj.jus.br/improbidade_adm/consultar_requerido.php</vt:lpwstr>
      </vt:variant>
      <vt:variant>
        <vt:lpwstr/>
      </vt:variant>
      <vt:variant>
        <vt:i4>393288</vt:i4>
      </vt:variant>
      <vt:variant>
        <vt:i4>6</vt:i4>
      </vt:variant>
      <vt:variant>
        <vt:i4>0</vt:i4>
      </vt:variant>
      <vt:variant>
        <vt:i4>5</vt:i4>
      </vt:variant>
      <vt:variant>
        <vt:lpwstr>http://www.portaldatransparencia.gov.br/ceis</vt:lpwstr>
      </vt:variant>
      <vt:variant>
        <vt:lpwstr/>
      </vt:variant>
      <vt:variant>
        <vt:i4>6094849</vt:i4>
      </vt:variant>
      <vt:variant>
        <vt:i4>3</vt:i4>
      </vt:variant>
      <vt:variant>
        <vt:i4>0</vt:i4>
      </vt:variant>
      <vt:variant>
        <vt:i4>5</vt:i4>
      </vt:variant>
      <vt:variant>
        <vt:lpwstr>http://portaldeservicos.planejamento.gov.br/</vt:lpwstr>
      </vt:variant>
      <vt:variant>
        <vt:lpwstr/>
      </vt:variant>
      <vt:variant>
        <vt:i4>1703996</vt:i4>
      </vt:variant>
      <vt:variant>
        <vt:i4>0</vt:i4>
      </vt:variant>
      <vt:variant>
        <vt:i4>0</vt:i4>
      </vt:variant>
      <vt:variant>
        <vt:i4>5</vt:i4>
      </vt:variant>
      <vt:variant>
        <vt:lpwstr>mailto:pregoeiropmsgrj@gmail.com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DIGIT05</cp:lastModifiedBy>
  <cp:revision>2</cp:revision>
  <cp:lastPrinted>2022-12-01T19:50:00Z</cp:lastPrinted>
  <dcterms:created xsi:type="dcterms:W3CDTF">2022-12-29T18:53:00Z</dcterms:created>
  <dcterms:modified xsi:type="dcterms:W3CDTF">2022-12-29T18:53:00Z</dcterms:modified>
</cp:coreProperties>
</file>